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8203" w:tblpY="22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1051"/>
      </w:tblGrid>
      <w:tr w:rsidR="00C015CA" w:rsidRPr="00E03BAD" w:rsidTr="0042138D">
        <w:tc>
          <w:tcPr>
            <w:tcW w:w="907" w:type="dxa"/>
          </w:tcPr>
          <w:p w:rsidR="00C015CA" w:rsidRPr="00E03BAD" w:rsidRDefault="00A72099" w:rsidP="0042138D">
            <w:pPr>
              <w:spacing w:line="360" w:lineRule="auto"/>
              <w:rPr>
                <w:rFonts w:ascii="Cambria" w:hAnsi="Cambria"/>
                <w:b/>
                <w:sz w:val="18"/>
                <w:szCs w:val="18"/>
                <w:lang w:val="es-AR"/>
              </w:rPr>
            </w:pPr>
            <w:r w:rsidRPr="00E03BAD">
              <w:rPr>
                <w:rFonts w:ascii="Cambria" w:hAnsi="Cambria"/>
                <w:b/>
                <w:sz w:val="18"/>
                <w:szCs w:val="18"/>
                <w:lang w:val="es-AR"/>
              </w:rPr>
              <w:t>CÓDIGO</w:t>
            </w:r>
          </w:p>
        </w:tc>
        <w:tc>
          <w:tcPr>
            <w:tcW w:w="1051" w:type="dxa"/>
          </w:tcPr>
          <w:p w:rsidR="00C015CA" w:rsidRPr="00E03BAD" w:rsidRDefault="00C015CA" w:rsidP="0042138D">
            <w:pPr>
              <w:spacing w:line="360" w:lineRule="auto"/>
              <w:rPr>
                <w:rFonts w:ascii="Verdana" w:hAnsi="Verdana"/>
                <w:b/>
                <w:sz w:val="18"/>
                <w:szCs w:val="18"/>
                <w:lang w:val="es-AR"/>
              </w:rPr>
            </w:pPr>
          </w:p>
        </w:tc>
      </w:tr>
    </w:tbl>
    <w:p w:rsidR="00F37106" w:rsidRPr="00E03BAD" w:rsidRDefault="00F37106" w:rsidP="00F37106">
      <w:pPr>
        <w:tabs>
          <w:tab w:val="left" w:pos="2327"/>
        </w:tabs>
        <w:spacing w:line="360" w:lineRule="auto"/>
        <w:rPr>
          <w:rFonts w:ascii="Arial" w:hAnsi="Arial" w:cs="Arial"/>
          <w:lang w:val="es-AR"/>
        </w:rPr>
      </w:pPr>
      <w:r w:rsidRPr="00E03BAD">
        <w:rPr>
          <w:rFonts w:ascii="Verdana" w:hAnsi="Verdana"/>
          <w:sz w:val="18"/>
          <w:szCs w:val="18"/>
          <w:lang w:val="es-AR"/>
        </w:rPr>
        <w:tab/>
      </w:r>
    </w:p>
    <w:p w:rsidR="00F37106" w:rsidRDefault="00F37106" w:rsidP="00F37106">
      <w:pPr>
        <w:tabs>
          <w:tab w:val="left" w:pos="2327"/>
        </w:tabs>
        <w:spacing w:line="360" w:lineRule="auto"/>
        <w:rPr>
          <w:rFonts w:ascii="Arial" w:hAnsi="Arial" w:cs="Arial"/>
          <w:lang w:val="es-AR"/>
        </w:rPr>
      </w:pPr>
    </w:p>
    <w:p w:rsidR="00652EE5" w:rsidRPr="00E03BAD" w:rsidRDefault="00652EE5" w:rsidP="00F37106">
      <w:pPr>
        <w:tabs>
          <w:tab w:val="left" w:pos="2327"/>
        </w:tabs>
        <w:spacing w:line="360" w:lineRule="auto"/>
        <w:rPr>
          <w:rFonts w:ascii="Arial" w:hAnsi="Arial" w:cs="Arial"/>
          <w:lang w:val="es-AR"/>
        </w:rPr>
      </w:pPr>
      <w:bookmarkStart w:id="0" w:name="_GoBack"/>
      <w:bookmarkEnd w:id="0"/>
    </w:p>
    <w:tbl>
      <w:tblPr>
        <w:tblpPr w:leftFromText="141" w:rightFromText="141" w:vertAnchor="text" w:horzAnchor="margin" w:tblpXSpec="center"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3868"/>
        <w:gridCol w:w="3338"/>
      </w:tblGrid>
      <w:tr w:rsidR="00FA5BA0" w:rsidRPr="00E03BAD" w:rsidTr="00C13F09">
        <w:tc>
          <w:tcPr>
            <w:tcW w:w="2547" w:type="dxa"/>
          </w:tcPr>
          <w:p w:rsidR="00C015CA" w:rsidRPr="00E03BAD" w:rsidRDefault="00C015CA" w:rsidP="0042138D">
            <w:pPr>
              <w:spacing w:line="360" w:lineRule="auto"/>
              <w:rPr>
                <w:rFonts w:ascii="Arial" w:hAnsi="Arial" w:cs="Arial"/>
                <w:b/>
                <w:lang w:val="es-AR"/>
              </w:rPr>
            </w:pPr>
            <w:r w:rsidRPr="00E03BAD">
              <w:rPr>
                <w:rFonts w:ascii="Arial" w:hAnsi="Arial" w:cs="Arial"/>
                <w:b/>
                <w:lang w:val="es-AR"/>
              </w:rPr>
              <w:t>CARRERA</w:t>
            </w:r>
          </w:p>
        </w:tc>
        <w:tc>
          <w:tcPr>
            <w:tcW w:w="7923" w:type="dxa"/>
            <w:gridSpan w:val="2"/>
          </w:tcPr>
          <w:p w:rsidR="00C015CA" w:rsidRPr="00E03BAD" w:rsidRDefault="00D24540" w:rsidP="0042138D">
            <w:pPr>
              <w:spacing w:line="360" w:lineRule="auto"/>
              <w:rPr>
                <w:rFonts w:ascii="Arial" w:hAnsi="Arial" w:cs="Arial"/>
                <w:lang w:val="es-AR"/>
              </w:rPr>
            </w:pPr>
            <w:r w:rsidRPr="00E03BAD">
              <w:rPr>
                <w:rFonts w:ascii="Arial" w:hAnsi="Arial" w:cs="Arial"/>
                <w:lang w:val="es-AR"/>
              </w:rPr>
              <w:t>TECNICATURA</w:t>
            </w:r>
            <w:r w:rsidR="002210DA" w:rsidRPr="00E03BAD">
              <w:rPr>
                <w:rFonts w:ascii="Arial" w:hAnsi="Arial" w:cs="Arial"/>
                <w:lang w:val="es-AR"/>
              </w:rPr>
              <w:t xml:space="preserve"> Pre</w:t>
            </w:r>
            <w:r w:rsidR="00E03BAD" w:rsidRPr="00E03BAD">
              <w:rPr>
                <w:rFonts w:ascii="Arial" w:hAnsi="Arial" w:cs="Arial"/>
                <w:lang w:val="es-AR"/>
              </w:rPr>
              <w:t>paración Físic</w:t>
            </w:r>
            <w:r w:rsidR="00E03BAD">
              <w:rPr>
                <w:rFonts w:ascii="Arial" w:hAnsi="Arial" w:cs="Arial"/>
                <w:lang w:val="es-AR"/>
              </w:rPr>
              <w:t>a</w:t>
            </w:r>
          </w:p>
        </w:tc>
      </w:tr>
      <w:tr w:rsidR="00FA5BA0" w:rsidRPr="00E03BAD" w:rsidTr="00C13F09">
        <w:tc>
          <w:tcPr>
            <w:tcW w:w="2547" w:type="dxa"/>
          </w:tcPr>
          <w:p w:rsidR="00C015CA" w:rsidRPr="00E03BAD" w:rsidRDefault="00C015CA" w:rsidP="0042138D">
            <w:pPr>
              <w:spacing w:line="360" w:lineRule="auto"/>
              <w:rPr>
                <w:rFonts w:ascii="Arial" w:hAnsi="Arial" w:cs="Arial"/>
                <w:b/>
                <w:lang w:val="es-AR"/>
              </w:rPr>
            </w:pPr>
            <w:r w:rsidRPr="00E03BAD">
              <w:rPr>
                <w:rFonts w:ascii="Arial" w:hAnsi="Arial" w:cs="Arial"/>
                <w:b/>
                <w:lang w:val="es-AR"/>
              </w:rPr>
              <w:t xml:space="preserve"> ESPACIO CURRICULAR</w:t>
            </w:r>
          </w:p>
        </w:tc>
        <w:tc>
          <w:tcPr>
            <w:tcW w:w="7923" w:type="dxa"/>
            <w:gridSpan w:val="2"/>
          </w:tcPr>
          <w:p w:rsidR="00C015CA" w:rsidRPr="00E03BAD" w:rsidRDefault="00E03BAD" w:rsidP="0042138D">
            <w:pPr>
              <w:pStyle w:val="cmnombreunidad"/>
              <w:rPr>
                <w:rFonts w:ascii="Arial" w:hAnsi="Arial" w:cs="Arial"/>
                <w:lang w:val="es-AR"/>
              </w:rPr>
            </w:pPr>
            <w:r>
              <w:rPr>
                <w:rFonts w:ascii="Arial" w:hAnsi="Arial" w:cs="Arial"/>
                <w:lang w:val="es-AR"/>
              </w:rPr>
              <w:t>Entren</w:t>
            </w:r>
            <w:r w:rsidR="00E60886">
              <w:rPr>
                <w:rFonts w:ascii="Arial" w:hAnsi="Arial" w:cs="Arial"/>
                <w:lang w:val="es-AR"/>
              </w:rPr>
              <w:t>amiento de la condición física I</w:t>
            </w:r>
          </w:p>
        </w:tc>
      </w:tr>
      <w:tr w:rsidR="00FA5BA0" w:rsidRPr="00E03BAD" w:rsidTr="00C13F09">
        <w:tc>
          <w:tcPr>
            <w:tcW w:w="2547" w:type="dxa"/>
          </w:tcPr>
          <w:p w:rsidR="000A5C28" w:rsidRPr="00E03BAD" w:rsidRDefault="000A5C28" w:rsidP="0042138D">
            <w:pPr>
              <w:spacing w:line="360" w:lineRule="auto"/>
              <w:rPr>
                <w:rFonts w:ascii="Arial" w:hAnsi="Arial" w:cs="Arial"/>
                <w:b/>
                <w:lang w:val="es-AR"/>
              </w:rPr>
            </w:pPr>
            <w:r w:rsidRPr="00E03BAD">
              <w:rPr>
                <w:rFonts w:ascii="Arial" w:hAnsi="Arial" w:cs="Arial"/>
                <w:b/>
                <w:lang w:val="es-AR"/>
              </w:rPr>
              <w:t>CAMPO:</w:t>
            </w:r>
          </w:p>
        </w:tc>
        <w:tc>
          <w:tcPr>
            <w:tcW w:w="7923" w:type="dxa"/>
            <w:gridSpan w:val="2"/>
          </w:tcPr>
          <w:p w:rsidR="000A5C28" w:rsidRPr="00E03BAD" w:rsidRDefault="00C13F09" w:rsidP="0042138D">
            <w:pPr>
              <w:pStyle w:val="cmnombreunidad"/>
              <w:rPr>
                <w:rFonts w:ascii="Arial" w:hAnsi="Arial" w:cs="Arial"/>
                <w:lang w:val="es-AR"/>
              </w:rPr>
            </w:pPr>
            <w:r>
              <w:rPr>
                <w:rFonts w:ascii="Arial" w:hAnsi="Arial" w:cs="Arial"/>
                <w:lang w:val="es-AR"/>
              </w:rPr>
              <w:t>Formación específica</w:t>
            </w:r>
          </w:p>
        </w:tc>
      </w:tr>
      <w:tr w:rsidR="00FA5BA0" w:rsidRPr="00E03BAD" w:rsidTr="00C13F09">
        <w:tc>
          <w:tcPr>
            <w:tcW w:w="2547" w:type="dxa"/>
          </w:tcPr>
          <w:p w:rsidR="00C015CA" w:rsidRPr="00E03BAD" w:rsidRDefault="00C015CA" w:rsidP="0042138D">
            <w:pPr>
              <w:spacing w:line="360" w:lineRule="auto"/>
              <w:rPr>
                <w:rFonts w:ascii="Arial" w:hAnsi="Arial" w:cs="Arial"/>
                <w:b/>
                <w:lang w:val="es-AR"/>
              </w:rPr>
            </w:pPr>
            <w:r w:rsidRPr="00E03BAD">
              <w:rPr>
                <w:rFonts w:ascii="Arial" w:hAnsi="Arial" w:cs="Arial"/>
                <w:b/>
                <w:lang w:val="es-AR"/>
              </w:rPr>
              <w:t>FORMATO</w:t>
            </w:r>
          </w:p>
        </w:tc>
        <w:tc>
          <w:tcPr>
            <w:tcW w:w="4536" w:type="dxa"/>
          </w:tcPr>
          <w:p w:rsidR="00C015CA" w:rsidRPr="00E03BAD" w:rsidRDefault="0081126C" w:rsidP="0042138D">
            <w:pPr>
              <w:spacing w:line="360" w:lineRule="auto"/>
              <w:rPr>
                <w:rFonts w:ascii="Arial" w:hAnsi="Arial" w:cs="Arial"/>
                <w:lang w:val="es-AR"/>
              </w:rPr>
            </w:pPr>
            <w:r>
              <w:rPr>
                <w:rFonts w:ascii="Arial" w:hAnsi="Arial" w:cs="Arial"/>
                <w:lang w:val="es-AR"/>
              </w:rPr>
              <w:t>Módulo</w:t>
            </w:r>
          </w:p>
        </w:tc>
        <w:tc>
          <w:tcPr>
            <w:tcW w:w="0" w:type="auto"/>
          </w:tcPr>
          <w:p w:rsidR="00C015CA" w:rsidRPr="00E03BAD" w:rsidRDefault="00C015CA" w:rsidP="0042138D">
            <w:pPr>
              <w:spacing w:line="360" w:lineRule="auto"/>
              <w:rPr>
                <w:rFonts w:ascii="Arial" w:hAnsi="Arial" w:cs="Arial"/>
                <w:b/>
                <w:lang w:val="es-AR"/>
              </w:rPr>
            </w:pPr>
            <w:r w:rsidRPr="00E03BAD">
              <w:rPr>
                <w:rFonts w:ascii="Arial" w:hAnsi="Arial" w:cs="Arial"/>
                <w:b/>
                <w:lang w:val="es-AR"/>
              </w:rPr>
              <w:t xml:space="preserve">AÑO: </w:t>
            </w:r>
            <w:r w:rsidR="00207DCF" w:rsidRPr="00E03BAD">
              <w:rPr>
                <w:rFonts w:ascii="Arial" w:hAnsi="Arial" w:cs="Arial"/>
                <w:b/>
                <w:lang w:val="es-AR"/>
              </w:rPr>
              <w:t>20</w:t>
            </w:r>
            <w:r w:rsidR="00A91C39">
              <w:rPr>
                <w:rFonts w:ascii="Arial" w:hAnsi="Arial" w:cs="Arial"/>
                <w:b/>
                <w:lang w:val="es-AR"/>
              </w:rPr>
              <w:t>2</w:t>
            </w:r>
            <w:r w:rsidR="00C25601">
              <w:rPr>
                <w:rFonts w:ascii="Arial" w:hAnsi="Arial" w:cs="Arial"/>
                <w:b/>
                <w:lang w:val="es-AR"/>
              </w:rPr>
              <w:t>2</w:t>
            </w:r>
          </w:p>
        </w:tc>
      </w:tr>
      <w:tr w:rsidR="00FA5BA0" w:rsidRPr="00E03BAD" w:rsidTr="00652EE5">
        <w:trPr>
          <w:trHeight w:val="410"/>
        </w:trPr>
        <w:tc>
          <w:tcPr>
            <w:tcW w:w="2547" w:type="dxa"/>
          </w:tcPr>
          <w:p w:rsidR="00C015CA" w:rsidRPr="00E03BAD" w:rsidRDefault="00C015CA" w:rsidP="0042138D">
            <w:pPr>
              <w:spacing w:line="360" w:lineRule="auto"/>
              <w:rPr>
                <w:rFonts w:ascii="Arial" w:hAnsi="Arial" w:cs="Arial"/>
                <w:b/>
                <w:lang w:val="es-AR"/>
              </w:rPr>
            </w:pPr>
            <w:r w:rsidRPr="00E03BAD">
              <w:rPr>
                <w:rFonts w:ascii="Arial" w:hAnsi="Arial" w:cs="Arial"/>
                <w:b/>
                <w:lang w:val="es-AR"/>
              </w:rPr>
              <w:t xml:space="preserve">RESOLUCIÓN: </w:t>
            </w:r>
          </w:p>
        </w:tc>
        <w:tc>
          <w:tcPr>
            <w:tcW w:w="4536" w:type="dxa"/>
          </w:tcPr>
          <w:p w:rsidR="00C015CA" w:rsidRPr="00E03BAD" w:rsidRDefault="00C015CA" w:rsidP="00934438">
            <w:pPr>
              <w:spacing w:line="360" w:lineRule="auto"/>
              <w:rPr>
                <w:rFonts w:ascii="Arial" w:hAnsi="Arial" w:cs="Arial"/>
                <w:b/>
                <w:lang w:val="es-AR"/>
              </w:rPr>
            </w:pPr>
            <w:r w:rsidRPr="00E03BAD">
              <w:rPr>
                <w:rFonts w:ascii="Arial" w:hAnsi="Arial" w:cs="Arial"/>
                <w:b/>
                <w:lang w:val="es-AR"/>
              </w:rPr>
              <w:t xml:space="preserve">RÉGIMEN: </w:t>
            </w:r>
            <w:r w:rsidR="0095715B" w:rsidRPr="00E03BAD">
              <w:rPr>
                <w:rFonts w:ascii="Arial" w:hAnsi="Arial" w:cs="Arial"/>
                <w:lang w:val="es-AR"/>
              </w:rPr>
              <w:t>ANUAL</w:t>
            </w:r>
          </w:p>
        </w:tc>
        <w:tc>
          <w:tcPr>
            <w:tcW w:w="0" w:type="auto"/>
          </w:tcPr>
          <w:p w:rsidR="00C015CA" w:rsidRPr="00E03BAD" w:rsidRDefault="00C015CA" w:rsidP="0042138D">
            <w:pPr>
              <w:spacing w:line="360" w:lineRule="auto"/>
              <w:rPr>
                <w:rFonts w:ascii="Arial" w:hAnsi="Arial" w:cs="Arial"/>
                <w:b/>
                <w:lang w:val="es-AR"/>
              </w:rPr>
            </w:pPr>
            <w:r w:rsidRPr="00E03BAD">
              <w:rPr>
                <w:rFonts w:ascii="Arial" w:hAnsi="Arial" w:cs="Arial"/>
                <w:b/>
                <w:lang w:val="es-AR"/>
              </w:rPr>
              <w:t>HORAS SEMANALES:</w:t>
            </w:r>
            <w:r w:rsidR="00F46CA4">
              <w:rPr>
                <w:rFonts w:ascii="Arial" w:hAnsi="Arial" w:cs="Arial"/>
                <w:b/>
                <w:lang w:val="es-AR"/>
              </w:rPr>
              <w:t xml:space="preserve"> </w:t>
            </w:r>
            <w:r w:rsidR="00C13F09">
              <w:rPr>
                <w:rFonts w:ascii="Arial" w:hAnsi="Arial" w:cs="Arial"/>
                <w:b/>
                <w:lang w:val="es-AR"/>
              </w:rPr>
              <w:t>4</w:t>
            </w:r>
            <w:r w:rsidR="00F46CA4">
              <w:rPr>
                <w:rFonts w:ascii="Arial" w:hAnsi="Arial" w:cs="Arial"/>
                <w:b/>
                <w:lang w:val="es-AR"/>
              </w:rPr>
              <w:t xml:space="preserve"> </w:t>
            </w:r>
            <w:proofErr w:type="spellStart"/>
            <w:r w:rsidR="00F46CA4">
              <w:rPr>
                <w:rFonts w:ascii="Arial" w:hAnsi="Arial" w:cs="Arial"/>
                <w:b/>
                <w:lang w:val="es-AR"/>
              </w:rPr>
              <w:t>hs</w:t>
            </w:r>
            <w:proofErr w:type="spellEnd"/>
          </w:p>
        </w:tc>
      </w:tr>
      <w:tr w:rsidR="00FA5BA0" w:rsidRPr="00E03BAD" w:rsidTr="00C13F09">
        <w:tc>
          <w:tcPr>
            <w:tcW w:w="2547" w:type="dxa"/>
            <w:shd w:val="clear" w:color="auto" w:fill="auto"/>
          </w:tcPr>
          <w:p w:rsidR="00C015CA" w:rsidRPr="00E03BAD" w:rsidRDefault="00C015CA" w:rsidP="0042138D">
            <w:pPr>
              <w:spacing w:line="360" w:lineRule="auto"/>
              <w:rPr>
                <w:rFonts w:ascii="Arial" w:hAnsi="Arial" w:cs="Arial"/>
                <w:b/>
                <w:lang w:val="es-AR"/>
              </w:rPr>
            </w:pPr>
            <w:r w:rsidRPr="00E03BAD">
              <w:rPr>
                <w:rFonts w:ascii="Arial" w:hAnsi="Arial" w:cs="Arial"/>
                <w:b/>
                <w:lang w:val="es-AR"/>
              </w:rPr>
              <w:t>PROFESORES</w:t>
            </w:r>
          </w:p>
        </w:tc>
        <w:tc>
          <w:tcPr>
            <w:tcW w:w="7923" w:type="dxa"/>
            <w:gridSpan w:val="2"/>
          </w:tcPr>
          <w:p w:rsidR="00C015CA" w:rsidRPr="00F46CA4" w:rsidRDefault="00C015CA" w:rsidP="00E60886">
            <w:pPr>
              <w:spacing w:line="360" w:lineRule="auto"/>
              <w:jc w:val="both"/>
              <w:rPr>
                <w:rFonts w:ascii="Arial" w:hAnsi="Arial" w:cs="Arial"/>
                <w:b/>
                <w:u w:val="single"/>
                <w:lang w:val="es-AR"/>
              </w:rPr>
            </w:pPr>
            <w:r w:rsidRPr="00E03BAD">
              <w:rPr>
                <w:rFonts w:ascii="Arial" w:hAnsi="Arial" w:cs="Arial"/>
                <w:b/>
                <w:u w:val="single"/>
                <w:lang w:val="es-AR"/>
              </w:rPr>
              <w:t>SEDE GODOY CRUZ</w:t>
            </w:r>
            <w:r w:rsidRPr="00E60886">
              <w:rPr>
                <w:rFonts w:ascii="Arial" w:hAnsi="Arial" w:cs="Arial"/>
                <w:b/>
                <w:lang w:val="es-AR"/>
              </w:rPr>
              <w:t>:</w:t>
            </w:r>
            <w:r w:rsidR="00F46CA4" w:rsidRPr="00E60886">
              <w:rPr>
                <w:rFonts w:ascii="Arial" w:hAnsi="Arial" w:cs="Arial"/>
                <w:b/>
                <w:lang w:val="es-AR"/>
              </w:rPr>
              <w:t xml:space="preserve"> </w:t>
            </w:r>
            <w:r w:rsidR="00E60886" w:rsidRPr="00E60886">
              <w:rPr>
                <w:rFonts w:ascii="Arial" w:hAnsi="Arial" w:cs="Arial"/>
                <w:b/>
                <w:lang w:val="es-AR"/>
              </w:rPr>
              <w:t>Víctor Berardi</w:t>
            </w:r>
          </w:p>
        </w:tc>
      </w:tr>
      <w:tr w:rsidR="00FA5BA0" w:rsidRPr="00E03BAD" w:rsidTr="00C13F09">
        <w:tc>
          <w:tcPr>
            <w:tcW w:w="2547" w:type="dxa"/>
          </w:tcPr>
          <w:p w:rsidR="009603BD" w:rsidRPr="00E03BAD" w:rsidRDefault="009603BD" w:rsidP="000A5C28">
            <w:pPr>
              <w:spacing w:line="360" w:lineRule="auto"/>
              <w:rPr>
                <w:rFonts w:ascii="Arial" w:hAnsi="Arial" w:cs="Arial"/>
                <w:b/>
                <w:lang w:val="es-AR"/>
              </w:rPr>
            </w:pPr>
            <w:r w:rsidRPr="00E03BAD">
              <w:rPr>
                <w:rFonts w:ascii="Arial" w:hAnsi="Arial" w:cs="Arial"/>
                <w:b/>
                <w:lang w:val="es-AR"/>
              </w:rPr>
              <w:t xml:space="preserve">CAPACIDADES </w:t>
            </w:r>
            <w:r w:rsidR="00C63005" w:rsidRPr="00E03BAD">
              <w:rPr>
                <w:rFonts w:ascii="Arial" w:hAnsi="Arial" w:cs="Arial"/>
                <w:b/>
                <w:lang w:val="es-AR"/>
              </w:rPr>
              <w:t xml:space="preserve">DEL PERFIL DEL EGRESADO PERTINENTE A SU ESPACIO CURRICULAR </w:t>
            </w:r>
          </w:p>
        </w:tc>
        <w:tc>
          <w:tcPr>
            <w:tcW w:w="7923" w:type="dxa"/>
            <w:gridSpan w:val="2"/>
          </w:tcPr>
          <w:p w:rsidR="00C13F09" w:rsidRPr="00265D88" w:rsidRDefault="00C13F09" w:rsidP="00C13F09">
            <w:pPr>
              <w:pStyle w:val="Textoindependiente3"/>
              <w:numPr>
                <w:ilvl w:val="0"/>
                <w:numId w:val="27"/>
              </w:numPr>
              <w:rPr>
                <w:rFonts w:cs="Arial"/>
                <w:sz w:val="18"/>
              </w:rPr>
            </w:pPr>
            <w:r w:rsidRPr="00265D88">
              <w:rPr>
                <w:rFonts w:cs="Arial"/>
                <w:sz w:val="18"/>
              </w:rPr>
              <w:t>Planificar, conducir, gestionar y evaluar en forma sistemática e integral el proceso de entrenamiento físico del deportista y/o equipos deportivos.</w:t>
            </w:r>
          </w:p>
          <w:p w:rsidR="00C13F09" w:rsidRPr="00265D88" w:rsidRDefault="00C13F09" w:rsidP="00C13F09">
            <w:pPr>
              <w:pStyle w:val="Textoindependiente3"/>
              <w:numPr>
                <w:ilvl w:val="0"/>
                <w:numId w:val="27"/>
              </w:numPr>
              <w:rPr>
                <w:rFonts w:cs="Arial"/>
                <w:sz w:val="18"/>
              </w:rPr>
            </w:pPr>
            <w:r w:rsidRPr="00265D88">
              <w:rPr>
                <w:rFonts w:cs="Arial"/>
                <w:sz w:val="18"/>
              </w:rPr>
              <w:t>Formular, implementar y desarrollar proyectos de entrenamiento a corto y largo plazo adaptados a contextos deportivos diversos y con pluralidad de objetivos.</w:t>
            </w:r>
          </w:p>
          <w:p w:rsidR="00C13F09" w:rsidRPr="00265D88" w:rsidRDefault="00C13F09" w:rsidP="00C13F09">
            <w:pPr>
              <w:pStyle w:val="Textoindependiente3"/>
              <w:numPr>
                <w:ilvl w:val="0"/>
                <w:numId w:val="27"/>
              </w:numPr>
              <w:rPr>
                <w:rFonts w:cs="Arial"/>
                <w:sz w:val="18"/>
              </w:rPr>
            </w:pPr>
            <w:r w:rsidRPr="00265D88">
              <w:rPr>
                <w:rFonts w:cs="Arial"/>
                <w:sz w:val="18"/>
              </w:rPr>
              <w:t xml:space="preserve">Ejercer funciones de liderazgo en el proceso integral del entrenamiento que tiendan a desarrollar las capacidades condicionales, coordinativas y sociales tanto a nivel individual como grupal. </w:t>
            </w:r>
          </w:p>
          <w:p w:rsidR="00C13F09" w:rsidRPr="00265D88" w:rsidRDefault="00C13F09" w:rsidP="00C13F09">
            <w:pPr>
              <w:pStyle w:val="Textoindependiente3"/>
              <w:numPr>
                <w:ilvl w:val="0"/>
                <w:numId w:val="27"/>
              </w:numPr>
              <w:rPr>
                <w:rFonts w:cs="Arial"/>
                <w:sz w:val="18"/>
              </w:rPr>
            </w:pPr>
            <w:r w:rsidRPr="00265D88">
              <w:rPr>
                <w:rFonts w:cs="Arial"/>
                <w:sz w:val="18"/>
              </w:rPr>
              <w:t>Integrar los saberes aportados desde las distintas áreas para resolver y fundamentar científicamente la problemática del entrenamiento deportivo.</w:t>
            </w:r>
          </w:p>
          <w:p w:rsidR="00C13F09" w:rsidRPr="00C13F09" w:rsidRDefault="00C13F09" w:rsidP="00C13F09">
            <w:pPr>
              <w:pStyle w:val="Textoindependiente3"/>
              <w:numPr>
                <w:ilvl w:val="0"/>
                <w:numId w:val="27"/>
              </w:numPr>
              <w:rPr>
                <w:rFonts w:cs="Arial"/>
                <w:sz w:val="18"/>
              </w:rPr>
            </w:pPr>
            <w:r w:rsidRPr="00265D88">
              <w:rPr>
                <w:rFonts w:cs="Arial"/>
                <w:sz w:val="18"/>
              </w:rPr>
              <w:t>Investigar y estudiar permanentemente la problemática del entrenamiento actual.</w:t>
            </w:r>
          </w:p>
          <w:p w:rsidR="00C13F09" w:rsidRPr="00265D88" w:rsidRDefault="00C13F09" w:rsidP="00C13F09">
            <w:pPr>
              <w:pStyle w:val="Textoindependiente3"/>
              <w:numPr>
                <w:ilvl w:val="0"/>
                <w:numId w:val="27"/>
              </w:numPr>
              <w:rPr>
                <w:rFonts w:cs="Arial"/>
                <w:sz w:val="18"/>
              </w:rPr>
            </w:pPr>
            <w:r w:rsidRPr="00265D88">
              <w:rPr>
                <w:rFonts w:cs="Arial"/>
                <w:sz w:val="18"/>
              </w:rPr>
              <w:t>Interactuar en distintos campos con dirigentes, entrenadores y jugadores, construyendo consensos y respetando diferentes puntos de vista.</w:t>
            </w:r>
          </w:p>
          <w:p w:rsidR="009603BD" w:rsidRPr="00E03BAD" w:rsidRDefault="009603BD" w:rsidP="00C13F09">
            <w:pPr>
              <w:pStyle w:val="Prrafodelista"/>
              <w:spacing w:after="0" w:line="240" w:lineRule="auto"/>
              <w:rPr>
                <w:rFonts w:ascii="Arial" w:hAnsi="Arial" w:cs="Arial"/>
                <w:sz w:val="20"/>
                <w:szCs w:val="20"/>
                <w:lang w:val="es-AR"/>
              </w:rPr>
            </w:pPr>
          </w:p>
        </w:tc>
      </w:tr>
      <w:tr w:rsidR="00FA5BA0" w:rsidRPr="00E03BAD" w:rsidTr="00C13F09">
        <w:trPr>
          <w:trHeight w:val="549"/>
        </w:trPr>
        <w:tc>
          <w:tcPr>
            <w:tcW w:w="2547" w:type="dxa"/>
          </w:tcPr>
          <w:p w:rsidR="009603BD" w:rsidRPr="00E03BAD" w:rsidRDefault="00245A51" w:rsidP="0042138D">
            <w:pPr>
              <w:spacing w:line="360" w:lineRule="auto"/>
              <w:jc w:val="both"/>
              <w:rPr>
                <w:rFonts w:ascii="Arial" w:hAnsi="Arial" w:cs="Arial"/>
                <w:b/>
                <w:lang w:val="es-AR"/>
              </w:rPr>
            </w:pPr>
            <w:r w:rsidRPr="00E03BAD">
              <w:rPr>
                <w:rFonts w:ascii="Arial" w:hAnsi="Arial" w:cs="Arial"/>
                <w:b/>
                <w:lang w:val="es-AR"/>
              </w:rPr>
              <w:t>ARTICULACIÓN CON OTROS ESPACIOS CURRICULARES</w:t>
            </w:r>
          </w:p>
        </w:tc>
        <w:tc>
          <w:tcPr>
            <w:tcW w:w="7923" w:type="dxa"/>
            <w:gridSpan w:val="2"/>
          </w:tcPr>
          <w:p w:rsidR="00C13F09" w:rsidRPr="00C13F09" w:rsidRDefault="00C13F09" w:rsidP="00C13F09">
            <w:pPr>
              <w:pStyle w:val="Prrafodelista"/>
              <w:ind w:left="-7"/>
              <w:rPr>
                <w:rFonts w:ascii="Arial" w:hAnsi="Arial" w:cs="Arial"/>
                <w:sz w:val="20"/>
                <w:szCs w:val="20"/>
                <w:lang w:val="es-AR"/>
              </w:rPr>
            </w:pPr>
            <w:r w:rsidRPr="00C13F09">
              <w:rPr>
                <w:rFonts w:ascii="Arial" w:hAnsi="Arial" w:cs="Arial"/>
                <w:sz w:val="20"/>
                <w:szCs w:val="20"/>
                <w:lang w:val="es-AR"/>
              </w:rPr>
              <w:t>Desempeñarse con eficacia en los procesos de diseño, implementación y evaluación de programas de entrenamiento físico para deportistas en el ámbito de clubes, municipios y gimnasios optimizando los recursos disponibles en función de los resultados esperados.</w:t>
            </w:r>
          </w:p>
          <w:p w:rsidR="00C13F09" w:rsidRPr="00C13F09" w:rsidRDefault="00C13F09" w:rsidP="00C13F09">
            <w:pPr>
              <w:pStyle w:val="Prrafodelista"/>
              <w:ind w:left="-7"/>
              <w:rPr>
                <w:rFonts w:ascii="Arial" w:hAnsi="Arial" w:cs="Arial"/>
                <w:sz w:val="20"/>
                <w:szCs w:val="20"/>
                <w:lang w:val="es-AR"/>
              </w:rPr>
            </w:pPr>
            <w:r w:rsidRPr="00C13F09">
              <w:rPr>
                <w:rFonts w:ascii="Arial" w:hAnsi="Arial" w:cs="Arial"/>
                <w:sz w:val="20"/>
                <w:szCs w:val="20"/>
                <w:lang w:val="es-AR"/>
              </w:rPr>
              <w:t>Operar con habilidad los fundamentos que le aportan las ciencias aplicadas a su campo de acción, integrándolos en esquemas de acción eficientes y significativos, para resolver a través del conocimiento científico la problemática del entrenamiento de hoy.</w:t>
            </w:r>
          </w:p>
          <w:p w:rsidR="00C13F09" w:rsidRPr="00C13F09" w:rsidRDefault="00C13F09" w:rsidP="00C13F09">
            <w:pPr>
              <w:pStyle w:val="Prrafodelista"/>
              <w:ind w:left="-7"/>
              <w:rPr>
                <w:rFonts w:ascii="Arial" w:hAnsi="Arial" w:cs="Arial"/>
                <w:sz w:val="20"/>
                <w:szCs w:val="20"/>
                <w:lang w:val="es-AR"/>
              </w:rPr>
            </w:pPr>
            <w:r w:rsidRPr="00C13F09">
              <w:rPr>
                <w:rFonts w:ascii="Arial" w:hAnsi="Arial" w:cs="Arial"/>
                <w:sz w:val="20"/>
                <w:szCs w:val="20"/>
                <w:lang w:val="es-AR"/>
              </w:rPr>
              <w:t>Desempeñarse con habilidad en situaciones de comunicación oral y escrita interpretando y produciendo en forma correcta mensajes propios de su ámbito, potenciados por el empleo del idioma inglés, el lenguaje estadístico y las herramientas informáticas.</w:t>
            </w:r>
          </w:p>
          <w:p w:rsidR="00DA54C7" w:rsidRPr="00E03BAD" w:rsidRDefault="00C13F09" w:rsidP="00C13F09">
            <w:pPr>
              <w:pStyle w:val="Prrafodelista"/>
              <w:ind w:left="-7"/>
              <w:rPr>
                <w:rFonts w:ascii="Arial" w:hAnsi="Arial" w:cs="Arial"/>
                <w:sz w:val="20"/>
                <w:szCs w:val="20"/>
                <w:lang w:val="es-AR"/>
              </w:rPr>
            </w:pPr>
            <w:r w:rsidRPr="00C13F09">
              <w:rPr>
                <w:rFonts w:ascii="Arial" w:hAnsi="Arial" w:cs="Arial"/>
                <w:sz w:val="20"/>
                <w:szCs w:val="20"/>
                <w:lang w:val="es-AR"/>
              </w:rPr>
              <w:t>Desempeñar las tareas profesionales asignadas o asumidas en forma honesta y eficiente.</w:t>
            </w:r>
          </w:p>
        </w:tc>
      </w:tr>
      <w:tr w:rsidR="00FA5BA0" w:rsidRPr="00E03BAD" w:rsidTr="00C13F09">
        <w:trPr>
          <w:trHeight w:val="388"/>
        </w:trPr>
        <w:tc>
          <w:tcPr>
            <w:tcW w:w="2547" w:type="dxa"/>
          </w:tcPr>
          <w:p w:rsidR="009603BD" w:rsidRPr="00E03BAD" w:rsidRDefault="009603BD" w:rsidP="00E915CB">
            <w:pPr>
              <w:spacing w:line="360" w:lineRule="auto"/>
              <w:jc w:val="both"/>
              <w:rPr>
                <w:rFonts w:ascii="Arial" w:hAnsi="Arial" w:cs="Arial"/>
                <w:b/>
                <w:lang w:val="es-AR"/>
              </w:rPr>
            </w:pPr>
            <w:r w:rsidRPr="00E03BAD">
              <w:rPr>
                <w:rFonts w:ascii="Arial" w:hAnsi="Arial" w:cs="Arial"/>
                <w:b/>
                <w:lang w:val="es-AR"/>
              </w:rPr>
              <w:t>EXPECTATIVAS DE LOGRO</w:t>
            </w:r>
            <w:r w:rsidR="00E915CB" w:rsidRPr="00E03BAD">
              <w:rPr>
                <w:rFonts w:ascii="Arial" w:hAnsi="Arial" w:cs="Arial"/>
                <w:b/>
                <w:lang w:val="es-AR"/>
              </w:rPr>
              <w:t xml:space="preserve"> DEL ESPACIO CURRICULAR</w:t>
            </w:r>
          </w:p>
        </w:tc>
        <w:tc>
          <w:tcPr>
            <w:tcW w:w="7923" w:type="dxa"/>
            <w:gridSpan w:val="2"/>
            <w:shd w:val="clear" w:color="auto" w:fill="auto"/>
          </w:tcPr>
          <w:p w:rsidR="00E915CB" w:rsidRPr="00E03BAD" w:rsidRDefault="00F46CA4" w:rsidP="00E915CB">
            <w:pPr>
              <w:rPr>
                <w:rFonts w:ascii="Arial" w:hAnsi="Arial" w:cs="Arial"/>
                <w:lang w:val="es-AR"/>
              </w:rPr>
            </w:pPr>
            <w:r>
              <w:rPr>
                <w:rFonts w:ascii="Arial" w:hAnsi="Arial" w:cs="Arial"/>
                <w:lang w:val="es-AR"/>
              </w:rPr>
              <w:t>Se espera que el estudiante comprenda la filosofía del entrenamiento físico deportivo dominando sus principios y la carga de entrenamiento.</w:t>
            </w:r>
          </w:p>
          <w:p w:rsidR="00F46CA4" w:rsidRPr="00E03BAD" w:rsidRDefault="00F46CA4" w:rsidP="00F46CA4">
            <w:pPr>
              <w:rPr>
                <w:rFonts w:ascii="Arial" w:hAnsi="Arial" w:cs="Arial"/>
                <w:lang w:val="es-AR"/>
              </w:rPr>
            </w:pPr>
            <w:r>
              <w:rPr>
                <w:rFonts w:ascii="Arial" w:hAnsi="Arial" w:cs="Arial"/>
                <w:lang w:val="es-AR"/>
              </w:rPr>
              <w:t>Se espera que el estudiante planifique ejercicios básicos de entrenamiento de sobrecarga con diferentes objetivos.</w:t>
            </w:r>
          </w:p>
          <w:p w:rsidR="00F46CA4" w:rsidRPr="00E03BAD" w:rsidRDefault="00F46CA4" w:rsidP="00F46CA4">
            <w:pPr>
              <w:rPr>
                <w:rFonts w:ascii="Arial" w:hAnsi="Arial" w:cs="Arial"/>
                <w:lang w:val="es-AR"/>
              </w:rPr>
            </w:pPr>
            <w:r>
              <w:rPr>
                <w:rFonts w:ascii="Arial" w:hAnsi="Arial" w:cs="Arial"/>
                <w:lang w:val="es-AR"/>
              </w:rPr>
              <w:t xml:space="preserve">Se espera que el estudiante </w:t>
            </w:r>
            <w:r w:rsidR="00FA5BA0">
              <w:rPr>
                <w:rFonts w:ascii="Arial" w:hAnsi="Arial" w:cs="Arial"/>
                <w:lang w:val="es-AR"/>
              </w:rPr>
              <w:t>planifique ejercicios básicos de entrenamiento aeróbico con diferentes objetivos.</w:t>
            </w:r>
          </w:p>
          <w:p w:rsidR="00F46CA4" w:rsidRPr="00E03BAD" w:rsidRDefault="00F46CA4" w:rsidP="00F46CA4">
            <w:pPr>
              <w:rPr>
                <w:rFonts w:ascii="Arial" w:hAnsi="Arial" w:cs="Arial"/>
                <w:lang w:val="es-AR"/>
              </w:rPr>
            </w:pPr>
            <w:r>
              <w:rPr>
                <w:rFonts w:ascii="Arial" w:hAnsi="Arial" w:cs="Arial"/>
                <w:lang w:val="es-AR"/>
              </w:rPr>
              <w:t>Se espera que el estudiante</w:t>
            </w:r>
            <w:r w:rsidR="00FA5BA0">
              <w:rPr>
                <w:rFonts w:ascii="Arial" w:hAnsi="Arial" w:cs="Arial"/>
                <w:lang w:val="es-AR"/>
              </w:rPr>
              <w:t xml:space="preserve"> vivencie los entrenamientos de tipo aeróbico, de fuerza y de flexibilidad.</w:t>
            </w:r>
          </w:p>
          <w:p w:rsidR="009603BD" w:rsidRPr="00E03BAD" w:rsidRDefault="009603BD" w:rsidP="00E915CB">
            <w:pPr>
              <w:autoSpaceDE w:val="0"/>
              <w:autoSpaceDN w:val="0"/>
              <w:adjustRightInd w:val="0"/>
              <w:rPr>
                <w:rFonts w:ascii="Arial" w:hAnsi="Arial" w:cs="Arial"/>
                <w:lang w:val="es-AR"/>
              </w:rPr>
            </w:pPr>
          </w:p>
        </w:tc>
      </w:tr>
      <w:tr w:rsidR="009603BD" w:rsidRPr="00E03BAD" w:rsidTr="0042138D">
        <w:tc>
          <w:tcPr>
            <w:tcW w:w="0" w:type="auto"/>
            <w:gridSpan w:val="3"/>
          </w:tcPr>
          <w:p w:rsidR="009603BD" w:rsidRPr="00E03BAD" w:rsidRDefault="009603BD" w:rsidP="0042138D">
            <w:pPr>
              <w:jc w:val="both"/>
              <w:rPr>
                <w:rFonts w:ascii="Arial" w:hAnsi="Arial" w:cs="Arial"/>
                <w:lang w:val="es-AR"/>
              </w:rPr>
            </w:pPr>
            <w:r w:rsidRPr="00E03BAD">
              <w:rPr>
                <w:rFonts w:ascii="Arial" w:hAnsi="Arial" w:cs="Arial"/>
                <w:b/>
                <w:lang w:val="es-AR"/>
              </w:rPr>
              <w:t xml:space="preserve">MARCO </w:t>
            </w:r>
            <w:r w:rsidR="0042138D" w:rsidRPr="00E03BAD">
              <w:rPr>
                <w:rFonts w:ascii="Arial" w:hAnsi="Arial" w:cs="Arial"/>
                <w:b/>
                <w:lang w:val="es-AR"/>
              </w:rPr>
              <w:t>REFERENCIAL</w:t>
            </w:r>
            <w:r w:rsidR="000D0FE1" w:rsidRPr="00E03BAD">
              <w:rPr>
                <w:rFonts w:ascii="Arial" w:hAnsi="Arial" w:cs="Arial"/>
                <w:b/>
                <w:lang w:val="es-AR"/>
              </w:rPr>
              <w:t>: (FUNDAMENTACIÓN –JU</w:t>
            </w:r>
            <w:r w:rsidRPr="00E03BAD">
              <w:rPr>
                <w:rFonts w:ascii="Arial" w:hAnsi="Arial" w:cs="Arial"/>
                <w:b/>
                <w:lang w:val="es-AR"/>
              </w:rPr>
              <w:t xml:space="preserve">STIFICACIÓN): </w:t>
            </w:r>
          </w:p>
          <w:p w:rsidR="00F46CA4" w:rsidRPr="00F46CA4" w:rsidRDefault="00F46CA4" w:rsidP="00F46CA4">
            <w:pPr>
              <w:rPr>
                <w:rFonts w:ascii="Arial" w:hAnsi="Arial" w:cs="Arial"/>
                <w:lang w:val="es-AR"/>
              </w:rPr>
            </w:pPr>
            <w:r w:rsidRPr="00F46CA4">
              <w:rPr>
                <w:rFonts w:ascii="Arial" w:hAnsi="Arial" w:cs="Arial"/>
                <w:lang w:val="es-AR"/>
              </w:rPr>
              <w:t xml:space="preserve">El nuevo </w:t>
            </w:r>
            <w:r>
              <w:rPr>
                <w:rFonts w:ascii="Arial" w:hAnsi="Arial" w:cs="Arial"/>
                <w:lang w:val="es-AR"/>
              </w:rPr>
              <w:t>estudiante</w:t>
            </w:r>
            <w:r w:rsidRPr="00F46CA4">
              <w:rPr>
                <w:rFonts w:ascii="Arial" w:hAnsi="Arial" w:cs="Arial"/>
                <w:lang w:val="es-AR"/>
              </w:rPr>
              <w:t xml:space="preserve"> de la Tecnicatura en preparación física debe establecer una serie de bases claras relacionadas con la forma de realizar ejercicio repetido y como esto se traslada a un rendimiento físico superior. Esto se debe comprender en forma teórica y práctica (vivencialmente) en las capacidades y cualidades físicas y </w:t>
            </w:r>
            <w:r w:rsidRPr="00F46CA4">
              <w:rPr>
                <w:rFonts w:ascii="Arial" w:hAnsi="Arial" w:cs="Arial"/>
                <w:lang w:val="es-AR"/>
              </w:rPr>
              <w:lastRenderedPageBreak/>
              <w:t>coordinativas en varias formas de ejercicio para cubrir las necesidades de los deportes individuales y los deportes de conjunto.</w:t>
            </w:r>
          </w:p>
          <w:p w:rsidR="00AC0815" w:rsidRPr="00E03BAD" w:rsidRDefault="00AC0815" w:rsidP="0042138D">
            <w:pPr>
              <w:jc w:val="both"/>
              <w:rPr>
                <w:rFonts w:ascii="Arial" w:hAnsi="Arial" w:cs="Arial"/>
                <w:lang w:val="es-AR"/>
              </w:rPr>
            </w:pPr>
          </w:p>
        </w:tc>
      </w:tr>
      <w:tr w:rsidR="00F46CA4" w:rsidRPr="00E03BAD" w:rsidTr="0042138D">
        <w:tc>
          <w:tcPr>
            <w:tcW w:w="0" w:type="auto"/>
            <w:gridSpan w:val="3"/>
          </w:tcPr>
          <w:p w:rsidR="00F46CA4" w:rsidRPr="00F46CA4" w:rsidRDefault="00F46CA4" w:rsidP="00F46CA4">
            <w:pPr>
              <w:rPr>
                <w:rFonts w:ascii="Arial" w:hAnsi="Arial" w:cs="Arial"/>
                <w:lang w:val="es-AR"/>
              </w:rPr>
            </w:pPr>
            <w:r w:rsidRPr="00F46CA4">
              <w:rPr>
                <w:rFonts w:ascii="Arial" w:hAnsi="Arial" w:cs="Arial"/>
                <w:lang w:val="es-AR"/>
              </w:rPr>
              <w:lastRenderedPageBreak/>
              <w:t>UNIDAD 1</w:t>
            </w:r>
          </w:p>
          <w:p w:rsidR="00F46CA4" w:rsidRPr="00F46CA4" w:rsidRDefault="00F46CA4" w:rsidP="00F46CA4">
            <w:pPr>
              <w:jc w:val="both"/>
              <w:rPr>
                <w:rFonts w:ascii="Arial" w:hAnsi="Arial" w:cs="Arial"/>
                <w:lang w:val="es-AR"/>
              </w:rPr>
            </w:pPr>
            <w:r w:rsidRPr="00F46CA4">
              <w:rPr>
                <w:rFonts w:ascii="Arial" w:hAnsi="Arial" w:cs="Arial"/>
                <w:lang w:val="es-AR"/>
              </w:rPr>
              <w:t xml:space="preserve">Concepto de entrenamiento físico y deportivo. Aptitud física y su relación con el rendimiento y la salud. Definiciones específicas de entrenamiento físico y deportivo.  Principios del entrenamiento físico: principio de sobrecarga, principio de diferencias individuales, principio de especialización y principio de pérdida del rendimiento. Componentes de la carga de entrenamiento físico: intensidad, volumen, frecuencia, duración y densidad. Status deportivo o de actividad: diferentes niveles de rendimiento. Principio de </w:t>
            </w:r>
            <w:proofErr w:type="spellStart"/>
            <w:r w:rsidRPr="00F46CA4">
              <w:rPr>
                <w:rFonts w:ascii="Arial" w:hAnsi="Arial" w:cs="Arial"/>
                <w:lang w:val="es-AR"/>
              </w:rPr>
              <w:t>supercomprensación</w:t>
            </w:r>
            <w:proofErr w:type="spellEnd"/>
            <w:r w:rsidRPr="00F46CA4">
              <w:rPr>
                <w:rFonts w:ascii="Arial" w:hAnsi="Arial" w:cs="Arial"/>
                <w:lang w:val="es-AR"/>
              </w:rPr>
              <w:t xml:space="preserve"> de </w:t>
            </w:r>
            <w:proofErr w:type="spellStart"/>
            <w:r w:rsidRPr="00F46CA4">
              <w:rPr>
                <w:rFonts w:ascii="Arial" w:hAnsi="Arial" w:cs="Arial"/>
                <w:lang w:val="es-AR"/>
              </w:rPr>
              <w:t>Matveev</w:t>
            </w:r>
            <w:proofErr w:type="spellEnd"/>
            <w:r w:rsidRPr="00F46CA4">
              <w:rPr>
                <w:rFonts w:ascii="Arial" w:hAnsi="Arial" w:cs="Arial"/>
                <w:lang w:val="es-AR"/>
              </w:rPr>
              <w:t xml:space="preserve">. </w:t>
            </w:r>
          </w:p>
          <w:p w:rsidR="00F46CA4" w:rsidRPr="00F46CA4" w:rsidRDefault="00F46CA4" w:rsidP="00F46CA4">
            <w:pPr>
              <w:jc w:val="both"/>
              <w:rPr>
                <w:rFonts w:ascii="Arial" w:hAnsi="Arial" w:cs="Arial"/>
                <w:lang w:val="es-AR"/>
              </w:rPr>
            </w:pPr>
            <w:r w:rsidRPr="00F46CA4">
              <w:rPr>
                <w:rFonts w:ascii="Arial" w:hAnsi="Arial" w:cs="Arial"/>
                <w:lang w:val="es-AR"/>
              </w:rPr>
              <w:t>UNIDAD 2</w:t>
            </w:r>
          </w:p>
          <w:p w:rsidR="00F46CA4" w:rsidRPr="00F46CA4" w:rsidRDefault="00F46CA4" w:rsidP="00F46CA4">
            <w:pPr>
              <w:jc w:val="both"/>
              <w:rPr>
                <w:rFonts w:ascii="Arial" w:hAnsi="Arial" w:cs="Arial"/>
                <w:lang w:val="es-AR"/>
              </w:rPr>
            </w:pPr>
            <w:r w:rsidRPr="00F46CA4">
              <w:rPr>
                <w:rFonts w:ascii="Arial" w:hAnsi="Arial" w:cs="Arial"/>
                <w:lang w:val="es-AR"/>
              </w:rPr>
              <w:t>Entrenamiento aeróbico. Test directos e indirectos que representan el mejor rendimiento de la VAM y de la mejor marca. Estado estable. Procesos aeróbicos. Ejercicios intermitentes. Diferentes protocolos. Planificación para dife</w:t>
            </w:r>
            <w:r w:rsidRPr="00F46CA4">
              <w:rPr>
                <w:rFonts w:ascii="Arial" w:hAnsi="Arial" w:cs="Arial"/>
                <w:lang w:val="es-AR"/>
              </w:rPr>
              <w:softHyphen/>
              <w:t xml:space="preserve">rentes deportes de métodos continuos y fraccionados. Practica de los diferentes protocolos de entrenamiento. Cálculo de tiempos </w:t>
            </w:r>
            <w:r>
              <w:rPr>
                <w:rFonts w:ascii="Arial" w:hAnsi="Arial" w:cs="Arial"/>
                <w:lang w:val="es-AR"/>
              </w:rPr>
              <w:t xml:space="preserve">de entrenamiento </w:t>
            </w:r>
            <w:r w:rsidRPr="00F46CA4">
              <w:rPr>
                <w:rFonts w:ascii="Arial" w:hAnsi="Arial" w:cs="Arial"/>
                <w:lang w:val="es-AR"/>
              </w:rPr>
              <w:t>para distancias varias. Carácter y duración de las pausas.  Diagramación de programas teniendo como base la frecuencia cardia</w:t>
            </w:r>
            <w:r w:rsidRPr="00F46CA4">
              <w:rPr>
                <w:rFonts w:ascii="Arial" w:hAnsi="Arial" w:cs="Arial"/>
                <w:lang w:val="es-AR"/>
              </w:rPr>
              <w:softHyphen/>
              <w:t>ca. Aplicación a diferentes deportes. Aplicación práctica. Funciones de la resistencia. Sistemas de trabajo fundamentales: continuo</w:t>
            </w:r>
            <w:r>
              <w:rPr>
                <w:rFonts w:ascii="Arial" w:hAnsi="Arial" w:cs="Arial"/>
                <w:lang w:val="es-AR"/>
              </w:rPr>
              <w:t xml:space="preserve"> y fraccionado</w:t>
            </w:r>
            <w:r w:rsidRPr="00F46CA4">
              <w:rPr>
                <w:rFonts w:ascii="Arial" w:hAnsi="Arial" w:cs="Arial"/>
                <w:lang w:val="es-AR"/>
              </w:rPr>
              <w:t>.</w:t>
            </w:r>
          </w:p>
          <w:p w:rsidR="00F46CA4" w:rsidRPr="00F46CA4" w:rsidRDefault="00F46CA4" w:rsidP="00F46CA4">
            <w:pPr>
              <w:jc w:val="both"/>
              <w:rPr>
                <w:rFonts w:ascii="Arial" w:hAnsi="Arial" w:cs="Arial"/>
                <w:lang w:val="es-AR"/>
              </w:rPr>
            </w:pPr>
            <w:r w:rsidRPr="00F46CA4">
              <w:rPr>
                <w:rFonts w:ascii="Arial" w:hAnsi="Arial" w:cs="Arial"/>
                <w:lang w:val="es-AR"/>
              </w:rPr>
              <w:t>UNIDAD 3</w:t>
            </w:r>
          </w:p>
          <w:p w:rsidR="00F46CA4" w:rsidRPr="00F46CA4" w:rsidRDefault="00F46CA4" w:rsidP="00F46CA4">
            <w:pPr>
              <w:jc w:val="both"/>
              <w:rPr>
                <w:rFonts w:ascii="Arial" w:hAnsi="Arial" w:cs="Arial"/>
                <w:lang w:val="es-AR"/>
              </w:rPr>
            </w:pPr>
            <w:r w:rsidRPr="00F46CA4">
              <w:rPr>
                <w:rFonts w:ascii="Arial" w:hAnsi="Arial" w:cs="Arial"/>
                <w:lang w:val="es-AR"/>
              </w:rPr>
              <w:t xml:space="preserve">Entrenamiento de la fuerza. Definiciones de fuerza. Aumento necesario de la cualidad. Fuerza absoluta y relativa. Etapas en el desarrollo de la fuerza. Aspectos biomecánicos del entrenamiento. Ejercicios más utilizados. Métodos para el fraccionamiento de la carga. Protocolos de desarrollo de ejercicios adaptados según rendimiento. Métodos de desarrollo de la fuerza según necesidades: Circuito, Fuerza estática y dinámica. Diseño de sesión de entrenamiento. Velocidad: Definiciones, factores que la limitan, entrenamiento. </w:t>
            </w:r>
          </w:p>
          <w:p w:rsidR="00F46CA4" w:rsidRPr="00F46CA4" w:rsidRDefault="00F46CA4" w:rsidP="00F46CA4">
            <w:pPr>
              <w:jc w:val="both"/>
              <w:rPr>
                <w:rFonts w:ascii="Arial" w:hAnsi="Arial" w:cs="Arial"/>
                <w:lang w:val="es-AR"/>
              </w:rPr>
            </w:pPr>
            <w:r w:rsidRPr="00F46CA4">
              <w:rPr>
                <w:rFonts w:ascii="Arial" w:hAnsi="Arial" w:cs="Arial"/>
                <w:lang w:val="es-AR"/>
              </w:rPr>
              <w:t>UNIDAD 4</w:t>
            </w:r>
          </w:p>
          <w:p w:rsidR="00F46CA4" w:rsidRPr="00F46CA4" w:rsidRDefault="00F46CA4" w:rsidP="00F46CA4">
            <w:pPr>
              <w:jc w:val="both"/>
              <w:rPr>
                <w:rFonts w:ascii="Tahoma" w:hAnsi="Tahoma"/>
                <w:lang w:val="es-AR"/>
              </w:rPr>
            </w:pPr>
            <w:r w:rsidRPr="00F46CA4">
              <w:rPr>
                <w:rFonts w:ascii="Arial" w:hAnsi="Arial" w:cs="Arial"/>
                <w:lang w:val="es-AR"/>
              </w:rPr>
              <w:t>Entrenamiento de la flexibilidad. Definición. Concepto.  Deformación. Limite elástico. Factores que influ</w:t>
            </w:r>
            <w:r w:rsidRPr="00F46CA4">
              <w:rPr>
                <w:rFonts w:ascii="Arial" w:hAnsi="Arial" w:cs="Arial"/>
                <w:lang w:val="es-AR"/>
              </w:rPr>
              <w:softHyphen/>
              <w:t>yen en la flexibilidad. Clasificación. Análisis de los diferentes métodos.  Tiempos de trabajo. Déficit de flexibilidad. Practica.</w:t>
            </w:r>
          </w:p>
        </w:tc>
      </w:tr>
      <w:tr w:rsidR="00F46CA4" w:rsidRPr="00E03BAD" w:rsidTr="0042138D">
        <w:tc>
          <w:tcPr>
            <w:tcW w:w="0" w:type="auto"/>
            <w:gridSpan w:val="3"/>
          </w:tcPr>
          <w:p w:rsidR="00FA5BA0" w:rsidRDefault="00F46CA4" w:rsidP="00FA5BA0">
            <w:pPr>
              <w:spacing w:line="360" w:lineRule="auto"/>
              <w:jc w:val="both"/>
              <w:rPr>
                <w:rFonts w:ascii="Arial" w:hAnsi="Arial" w:cs="Arial"/>
                <w:b/>
                <w:caps/>
                <w:lang w:val="es-AR"/>
              </w:rPr>
            </w:pPr>
            <w:r w:rsidRPr="00E03BAD">
              <w:rPr>
                <w:rFonts w:ascii="Arial" w:hAnsi="Arial" w:cs="Arial"/>
                <w:b/>
                <w:caps/>
                <w:lang w:val="es-AR"/>
              </w:rPr>
              <w:t xml:space="preserve">Cronograma de clases: </w:t>
            </w:r>
          </w:p>
          <w:p w:rsidR="00FA5BA0" w:rsidRPr="00E03BAD" w:rsidRDefault="00FA5BA0" w:rsidP="00FA5BA0">
            <w:pPr>
              <w:spacing w:line="360" w:lineRule="auto"/>
              <w:jc w:val="center"/>
              <w:rPr>
                <w:rFonts w:ascii="Arial" w:hAnsi="Arial" w:cs="Arial"/>
                <w:b/>
                <w:lang w:val="es-AR"/>
              </w:rPr>
            </w:pPr>
            <w:r>
              <w:rPr>
                <w:rFonts w:ascii="Arial" w:hAnsi="Arial" w:cs="Arial"/>
                <w:b/>
                <w:noProof/>
                <w:lang w:val="es-AR" w:eastAsia="es-AR"/>
              </w:rPr>
              <w:drawing>
                <wp:inline distT="0" distB="0" distL="0" distR="0">
                  <wp:extent cx="3623480" cy="1876261"/>
                  <wp:effectExtent l="19050" t="19050" r="15240" b="1016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a conceptual entrenamiento 1 .jpg"/>
                          <pic:cNvPicPr/>
                        </pic:nvPicPr>
                        <pic:blipFill rotWithShape="1">
                          <a:blip r:embed="rId7" cstate="print">
                            <a:extLst>
                              <a:ext uri="{28A0092B-C50C-407E-A947-70E740481C1C}">
                                <a14:useLocalDpi xmlns:a14="http://schemas.microsoft.com/office/drawing/2010/main" val="0"/>
                              </a:ext>
                            </a:extLst>
                          </a:blip>
                          <a:srcRect t="7330" r="8758" b="8679"/>
                          <a:stretch/>
                        </pic:blipFill>
                        <pic:spPr bwMode="auto">
                          <a:xfrm>
                            <a:off x="0" y="0"/>
                            <a:ext cx="3643798" cy="188678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c>
      </w:tr>
      <w:tr w:rsidR="00F46CA4" w:rsidRPr="00E03BAD" w:rsidTr="0042138D">
        <w:tc>
          <w:tcPr>
            <w:tcW w:w="0" w:type="auto"/>
            <w:gridSpan w:val="3"/>
          </w:tcPr>
          <w:p w:rsidR="00F46CA4" w:rsidRPr="00E03BAD" w:rsidRDefault="00F46CA4" w:rsidP="00F46CA4">
            <w:pPr>
              <w:spacing w:line="360" w:lineRule="auto"/>
              <w:jc w:val="both"/>
              <w:rPr>
                <w:rFonts w:ascii="Arial" w:hAnsi="Arial" w:cs="Arial"/>
                <w:b/>
                <w:lang w:val="es-AR"/>
              </w:rPr>
            </w:pPr>
            <w:r w:rsidRPr="00E03BAD">
              <w:rPr>
                <w:rFonts w:ascii="Arial" w:hAnsi="Arial" w:cs="Arial"/>
                <w:b/>
                <w:lang w:val="es-AR"/>
              </w:rPr>
              <w:t>ESTRATEGIAS y RECURSOS DIDÁCTICOS</w:t>
            </w:r>
          </w:p>
          <w:p w:rsidR="00F46CA4" w:rsidRPr="00E03BAD" w:rsidRDefault="00F46CA4" w:rsidP="00F46CA4">
            <w:pPr>
              <w:jc w:val="both"/>
              <w:rPr>
                <w:rFonts w:ascii="Arial" w:hAnsi="Arial" w:cs="Arial"/>
                <w:lang w:val="es-AR"/>
              </w:rPr>
            </w:pPr>
            <w:r w:rsidRPr="00F46CA4">
              <w:rPr>
                <w:rFonts w:ascii="Arial" w:hAnsi="Arial" w:cs="Arial"/>
                <w:lang w:val="es-AR"/>
              </w:rPr>
              <w:t xml:space="preserve">Clases magistrales, trabajos prácticos de laboratorio, </w:t>
            </w:r>
            <w:r>
              <w:rPr>
                <w:rFonts w:ascii="Arial" w:hAnsi="Arial" w:cs="Arial"/>
                <w:lang w:val="es-AR"/>
              </w:rPr>
              <w:t>práctica deportiva</w:t>
            </w:r>
            <w:r w:rsidRPr="00F46CA4">
              <w:rPr>
                <w:rFonts w:ascii="Arial" w:hAnsi="Arial" w:cs="Arial"/>
                <w:lang w:val="es-AR"/>
              </w:rPr>
              <w:t xml:space="preserve"> y trabajos prácticos de cuestionario.</w:t>
            </w:r>
          </w:p>
        </w:tc>
      </w:tr>
      <w:tr w:rsidR="00F46CA4" w:rsidRPr="00E03BAD" w:rsidTr="0042138D">
        <w:tc>
          <w:tcPr>
            <w:tcW w:w="0" w:type="auto"/>
            <w:gridSpan w:val="3"/>
          </w:tcPr>
          <w:p w:rsidR="00F46CA4" w:rsidRPr="00F46CA4" w:rsidRDefault="00F46CA4" w:rsidP="00F46CA4">
            <w:pPr>
              <w:spacing w:line="360" w:lineRule="auto"/>
              <w:jc w:val="both"/>
              <w:rPr>
                <w:rFonts w:ascii="Arial" w:hAnsi="Arial" w:cs="Arial"/>
                <w:caps/>
                <w:sz w:val="18"/>
                <w:lang w:val="es-AR"/>
              </w:rPr>
            </w:pPr>
            <w:r w:rsidRPr="00F46CA4">
              <w:rPr>
                <w:rFonts w:ascii="Arial" w:hAnsi="Arial" w:cs="Arial"/>
                <w:b/>
                <w:sz w:val="18"/>
                <w:lang w:val="es-AR"/>
              </w:rPr>
              <w:t xml:space="preserve">EVALUACIÓN: </w:t>
            </w:r>
            <w:r>
              <w:rPr>
                <w:rFonts w:ascii="Arial" w:hAnsi="Arial" w:cs="Arial"/>
                <w:b/>
                <w:sz w:val="18"/>
                <w:lang w:val="es-AR"/>
              </w:rPr>
              <w:t>espacio acreditable</w:t>
            </w:r>
          </w:p>
          <w:p w:rsidR="00F46CA4" w:rsidRPr="00F46CA4" w:rsidRDefault="00F46CA4" w:rsidP="00F46CA4">
            <w:pPr>
              <w:spacing w:line="360" w:lineRule="auto"/>
              <w:jc w:val="both"/>
              <w:rPr>
                <w:rFonts w:ascii="Arial" w:hAnsi="Arial" w:cs="Arial"/>
                <w:caps/>
                <w:sz w:val="18"/>
                <w:lang w:val="es-AR"/>
              </w:rPr>
            </w:pPr>
            <w:r>
              <w:rPr>
                <w:rFonts w:ascii="Arial" w:hAnsi="Arial" w:cs="Arial"/>
                <w:sz w:val="18"/>
                <w:lang w:val="es-AR"/>
              </w:rPr>
              <w:t>1</w:t>
            </w:r>
            <w:r w:rsidRPr="00F46CA4">
              <w:rPr>
                <w:rFonts w:ascii="Arial" w:hAnsi="Arial" w:cs="Arial"/>
                <w:sz w:val="18"/>
                <w:lang w:val="es-AR"/>
              </w:rPr>
              <w:t xml:space="preserve"> control</w:t>
            </w:r>
            <w:r>
              <w:rPr>
                <w:rFonts w:ascii="Arial" w:hAnsi="Arial" w:cs="Arial"/>
                <w:sz w:val="18"/>
                <w:lang w:val="es-AR"/>
              </w:rPr>
              <w:t xml:space="preserve"> teórico </w:t>
            </w:r>
            <w:r w:rsidRPr="00F46CA4">
              <w:rPr>
                <w:rFonts w:ascii="Arial" w:hAnsi="Arial" w:cs="Arial"/>
                <w:sz w:val="18"/>
                <w:lang w:val="es-AR"/>
              </w:rPr>
              <w:t xml:space="preserve">parcial </w:t>
            </w:r>
            <w:r>
              <w:rPr>
                <w:rFonts w:ascii="Arial" w:hAnsi="Arial" w:cs="Arial"/>
                <w:sz w:val="18"/>
                <w:lang w:val="es-AR"/>
              </w:rPr>
              <w:t>de teoría de introducción al entrenamiento a desarrollar</w:t>
            </w:r>
            <w:r w:rsidRPr="00F46CA4">
              <w:rPr>
                <w:rFonts w:ascii="Arial" w:hAnsi="Arial" w:cs="Arial"/>
                <w:sz w:val="18"/>
                <w:lang w:val="es-AR"/>
              </w:rPr>
              <w:t xml:space="preserve"> con </w:t>
            </w:r>
            <w:r>
              <w:rPr>
                <w:rFonts w:ascii="Arial" w:hAnsi="Arial" w:cs="Arial"/>
                <w:sz w:val="18"/>
                <w:lang w:val="es-AR"/>
              </w:rPr>
              <w:t>2 instancias de</w:t>
            </w:r>
            <w:r w:rsidRPr="00F46CA4">
              <w:rPr>
                <w:rFonts w:ascii="Arial" w:hAnsi="Arial" w:cs="Arial"/>
                <w:sz w:val="18"/>
                <w:lang w:val="es-AR"/>
              </w:rPr>
              <w:t xml:space="preserve"> recuperatorio. Control </w:t>
            </w:r>
            <w:r>
              <w:rPr>
                <w:rFonts w:ascii="Arial" w:hAnsi="Arial" w:cs="Arial"/>
                <w:sz w:val="18"/>
                <w:lang w:val="es-AR"/>
              </w:rPr>
              <w:t>práctico de entrenamiento aeróbico y control práctico de entrenamiento de sobrecarga.</w:t>
            </w:r>
          </w:p>
          <w:p w:rsidR="00F46CA4" w:rsidRPr="00F46CA4" w:rsidRDefault="00F46CA4" w:rsidP="00F46CA4">
            <w:pPr>
              <w:spacing w:line="360" w:lineRule="auto"/>
              <w:jc w:val="both"/>
              <w:rPr>
                <w:rFonts w:ascii="Arial" w:hAnsi="Arial" w:cs="Arial"/>
                <w:caps/>
                <w:sz w:val="18"/>
                <w:lang w:val="es-AR"/>
              </w:rPr>
            </w:pPr>
            <w:r w:rsidRPr="00F46CA4">
              <w:rPr>
                <w:rFonts w:ascii="Arial" w:hAnsi="Arial" w:cs="Arial"/>
                <w:sz w:val="18"/>
                <w:lang w:val="es-AR"/>
              </w:rPr>
              <w:t>Exámenes atemporales: se establecen trabajos de laboratorio para poder recuperar notas bajas en los exámenes mencionados. Los trabajos se realizarán fuera de horario en el laboratorio de evaluaciones según instructivos que se entregarán</w:t>
            </w:r>
            <w:r w:rsidRPr="00F46CA4">
              <w:rPr>
                <w:rFonts w:ascii="Arial" w:hAnsi="Arial" w:cs="Arial"/>
                <w:caps/>
                <w:sz w:val="18"/>
                <w:lang w:val="es-AR"/>
              </w:rPr>
              <w:t xml:space="preserve">.      </w:t>
            </w:r>
          </w:p>
          <w:p w:rsidR="00F46CA4" w:rsidRPr="00F46CA4" w:rsidRDefault="00F46CA4" w:rsidP="00F46CA4">
            <w:pPr>
              <w:spacing w:line="360" w:lineRule="auto"/>
              <w:jc w:val="both"/>
              <w:rPr>
                <w:rFonts w:ascii="Arial" w:hAnsi="Arial" w:cs="Arial"/>
                <w:caps/>
                <w:sz w:val="18"/>
                <w:lang w:val="es-AR"/>
              </w:rPr>
            </w:pPr>
          </w:p>
        </w:tc>
      </w:tr>
      <w:tr w:rsidR="00F46CA4" w:rsidRPr="00E03BAD" w:rsidTr="0042138D">
        <w:tc>
          <w:tcPr>
            <w:tcW w:w="0" w:type="auto"/>
            <w:gridSpan w:val="3"/>
          </w:tcPr>
          <w:p w:rsidR="00F46CA4" w:rsidRDefault="00F46CA4" w:rsidP="00F46CA4">
            <w:pPr>
              <w:spacing w:line="360" w:lineRule="auto"/>
              <w:ind w:left="360"/>
              <w:jc w:val="both"/>
              <w:rPr>
                <w:rFonts w:ascii="Arial" w:hAnsi="Arial" w:cs="Arial"/>
                <w:b/>
                <w:lang w:val="es-AR"/>
              </w:rPr>
            </w:pPr>
            <w:r w:rsidRPr="00E03BAD">
              <w:rPr>
                <w:rFonts w:ascii="Arial" w:hAnsi="Arial" w:cs="Arial"/>
                <w:b/>
                <w:lang w:val="es-AR"/>
              </w:rPr>
              <w:t xml:space="preserve">BIBLIOGRAFÍA: </w:t>
            </w:r>
          </w:p>
          <w:p w:rsidR="003A6D04" w:rsidRDefault="003A6D04" w:rsidP="00F46CA4">
            <w:pPr>
              <w:spacing w:line="360" w:lineRule="auto"/>
              <w:ind w:left="360"/>
              <w:jc w:val="both"/>
              <w:rPr>
                <w:rFonts w:ascii="Arial" w:hAnsi="Arial" w:cs="Arial"/>
                <w:b/>
                <w:lang w:val="es-AR"/>
              </w:rPr>
            </w:pPr>
            <w:r>
              <w:rPr>
                <w:rFonts w:ascii="Arial" w:hAnsi="Arial" w:cs="Arial"/>
                <w:b/>
                <w:lang w:val="es-AR"/>
              </w:rPr>
              <w:t>Obligatoria:</w:t>
            </w:r>
            <w:r w:rsidR="00652EE5">
              <w:rPr>
                <w:rFonts w:ascii="Arial" w:hAnsi="Arial" w:cs="Arial"/>
                <w:b/>
                <w:lang w:val="es-AR"/>
              </w:rPr>
              <w:t xml:space="preserve"> </w:t>
            </w:r>
            <w:r>
              <w:rPr>
                <w:rFonts w:ascii="Arial" w:hAnsi="Arial" w:cs="Arial"/>
                <w:b/>
                <w:lang w:val="es-AR"/>
              </w:rPr>
              <w:t xml:space="preserve">Fotocopias de los </w:t>
            </w:r>
            <w:proofErr w:type="spellStart"/>
            <w:r>
              <w:rPr>
                <w:rFonts w:ascii="Arial" w:hAnsi="Arial" w:cs="Arial"/>
                <w:b/>
                <w:lang w:val="es-AR"/>
              </w:rPr>
              <w:t>powerpoints</w:t>
            </w:r>
            <w:proofErr w:type="spellEnd"/>
            <w:r>
              <w:rPr>
                <w:rFonts w:ascii="Arial" w:hAnsi="Arial" w:cs="Arial"/>
                <w:b/>
                <w:lang w:val="es-AR"/>
              </w:rPr>
              <w:t xml:space="preserve"> de clases.</w:t>
            </w:r>
          </w:p>
          <w:p w:rsidR="00F46CA4" w:rsidRPr="00E03BAD" w:rsidRDefault="003A6D04" w:rsidP="00652EE5">
            <w:pPr>
              <w:spacing w:line="360" w:lineRule="auto"/>
              <w:ind w:left="360"/>
              <w:jc w:val="both"/>
              <w:rPr>
                <w:rFonts w:ascii="Arial" w:hAnsi="Arial" w:cs="Arial"/>
                <w:b/>
                <w:lang w:val="es-AR"/>
              </w:rPr>
            </w:pPr>
            <w:r>
              <w:rPr>
                <w:rFonts w:ascii="Arial" w:hAnsi="Arial" w:cs="Arial"/>
                <w:b/>
                <w:lang w:val="es-AR"/>
              </w:rPr>
              <w:t>Opcional:</w:t>
            </w:r>
            <w:r w:rsidR="00652EE5">
              <w:rPr>
                <w:rFonts w:ascii="Arial" w:hAnsi="Arial" w:cs="Arial"/>
                <w:b/>
                <w:lang w:val="es-AR"/>
              </w:rPr>
              <w:t xml:space="preserve"> </w:t>
            </w:r>
            <w:r>
              <w:rPr>
                <w:rFonts w:ascii="Arial" w:hAnsi="Arial" w:cs="Arial"/>
                <w:b/>
                <w:lang w:val="es-AR"/>
              </w:rPr>
              <w:t>Cualquier obra de entrenamiento deportivo.</w:t>
            </w:r>
          </w:p>
        </w:tc>
      </w:tr>
    </w:tbl>
    <w:p w:rsidR="00F37106" w:rsidRPr="00E03BAD" w:rsidRDefault="00F37106" w:rsidP="00F37106">
      <w:pPr>
        <w:tabs>
          <w:tab w:val="left" w:pos="2327"/>
        </w:tabs>
        <w:spacing w:line="360" w:lineRule="auto"/>
        <w:rPr>
          <w:rFonts w:ascii="Verdana" w:hAnsi="Verdana"/>
          <w:sz w:val="18"/>
          <w:szCs w:val="18"/>
          <w:lang w:val="es-AR"/>
        </w:rPr>
      </w:pPr>
    </w:p>
    <w:p w:rsidR="00F37106" w:rsidRPr="00E03BAD" w:rsidRDefault="00F37106" w:rsidP="00F37106">
      <w:pPr>
        <w:tabs>
          <w:tab w:val="left" w:pos="2327"/>
        </w:tabs>
        <w:spacing w:line="360" w:lineRule="auto"/>
        <w:rPr>
          <w:rFonts w:ascii="Verdana" w:hAnsi="Verdana"/>
          <w:sz w:val="18"/>
          <w:szCs w:val="18"/>
          <w:lang w:val="es-AR"/>
        </w:rPr>
      </w:pPr>
    </w:p>
    <w:p w:rsidR="005B3C07" w:rsidRPr="00E03BAD" w:rsidRDefault="005B3C07">
      <w:pPr>
        <w:spacing w:before="3" w:line="100" w:lineRule="exact"/>
        <w:rPr>
          <w:sz w:val="10"/>
          <w:szCs w:val="10"/>
          <w:lang w:val="es-AR"/>
        </w:rPr>
      </w:pPr>
    </w:p>
    <w:p w:rsidR="00AC0815" w:rsidRPr="00E03BAD" w:rsidRDefault="00C015CA" w:rsidP="005D65AD">
      <w:pPr>
        <w:spacing w:line="200" w:lineRule="exact"/>
        <w:rPr>
          <w:lang w:val="es-AR"/>
        </w:rPr>
      </w:pPr>
      <w:r w:rsidRPr="00E03BAD">
        <w:rPr>
          <w:lang w:val="es-AR"/>
        </w:rPr>
        <w:tab/>
      </w:r>
    </w:p>
    <w:p w:rsidR="0076547F" w:rsidRPr="00E03BAD" w:rsidRDefault="00C015CA" w:rsidP="005D65AD">
      <w:pPr>
        <w:spacing w:line="200" w:lineRule="exact"/>
        <w:rPr>
          <w:lang w:val="es-AR"/>
        </w:rPr>
      </w:pPr>
      <w:r w:rsidRPr="00E03BAD">
        <w:rPr>
          <w:lang w:val="es-AR"/>
        </w:rPr>
        <w:tab/>
      </w:r>
    </w:p>
    <w:sectPr w:rsidR="0076547F" w:rsidRPr="00E03BAD" w:rsidSect="00363D43">
      <w:headerReference w:type="default" r:id="rId8"/>
      <w:footerReference w:type="default" r:id="rId9"/>
      <w:type w:val="continuous"/>
      <w:pgSz w:w="11920" w:h="16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BC9" w:rsidRDefault="00E56BC9" w:rsidP="00A01BC1">
      <w:r>
        <w:separator/>
      </w:r>
    </w:p>
  </w:endnote>
  <w:endnote w:type="continuationSeparator" w:id="0">
    <w:p w:rsidR="00E56BC9" w:rsidRDefault="00E56BC9" w:rsidP="00A0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27A" w:rsidRPr="00E825D1" w:rsidRDefault="00E3327A" w:rsidP="00E3327A">
    <w:pPr>
      <w:pStyle w:val="Piedepgina"/>
      <w:rPr>
        <w:rFonts w:ascii="Calibri" w:hAnsi="Calibri" w:cs="Calibri"/>
      </w:rPr>
    </w:pPr>
    <w:proofErr w:type="spellStart"/>
    <w:r w:rsidRPr="00E825D1">
      <w:rPr>
        <w:rFonts w:ascii="Calibri" w:hAnsi="Calibri" w:cs="Calibri"/>
        <w:color w:val="FF0000"/>
      </w:rPr>
      <w:t>Sede</w:t>
    </w:r>
    <w:proofErr w:type="spellEnd"/>
    <w:r w:rsidRPr="00E825D1">
      <w:rPr>
        <w:rFonts w:ascii="Calibri" w:hAnsi="Calibri" w:cs="Calibri"/>
        <w:color w:val="FF0000"/>
      </w:rPr>
      <w:t xml:space="preserve"> Godoy Cruz</w:t>
    </w:r>
    <w:r w:rsidRPr="00E825D1">
      <w:rPr>
        <w:rFonts w:ascii="Calibri" w:hAnsi="Calibri" w:cs="Calibri"/>
        <w:color w:val="FF0000"/>
      </w:rPr>
      <w:cr/>
    </w:r>
    <w:r w:rsidRPr="00E825D1">
      <w:rPr>
        <w:rFonts w:ascii="Calibri" w:hAnsi="Calibri" w:cs="Calibri"/>
        <w:sz w:val="18"/>
      </w:rPr>
      <w:t xml:space="preserve">Ing. </w:t>
    </w:r>
    <w:proofErr w:type="spellStart"/>
    <w:r w:rsidRPr="00E825D1">
      <w:rPr>
        <w:rFonts w:ascii="Calibri" w:hAnsi="Calibri" w:cs="Calibri"/>
        <w:sz w:val="18"/>
      </w:rPr>
      <w:t>Huergo</w:t>
    </w:r>
    <w:proofErr w:type="spellEnd"/>
    <w:r w:rsidRPr="00E825D1">
      <w:rPr>
        <w:rFonts w:ascii="Calibri" w:hAnsi="Calibri" w:cs="Calibri"/>
        <w:sz w:val="18"/>
      </w:rPr>
      <w:t xml:space="preserve"> y </w:t>
    </w:r>
    <w:proofErr w:type="spellStart"/>
    <w:r w:rsidRPr="00E825D1">
      <w:rPr>
        <w:rFonts w:ascii="Calibri" w:hAnsi="Calibri" w:cs="Calibri"/>
        <w:sz w:val="18"/>
      </w:rPr>
      <w:t>Güemes</w:t>
    </w:r>
    <w:proofErr w:type="spellEnd"/>
    <w:r w:rsidRPr="00E825D1">
      <w:rPr>
        <w:rFonts w:ascii="Calibri" w:hAnsi="Calibri" w:cs="Calibri"/>
        <w:sz w:val="18"/>
      </w:rPr>
      <w:t xml:space="preserve"> (Club </w:t>
    </w:r>
    <w:proofErr w:type="spellStart"/>
    <w:r w:rsidRPr="00E825D1">
      <w:rPr>
        <w:rFonts w:ascii="Calibri" w:hAnsi="Calibri" w:cs="Calibri"/>
        <w:sz w:val="18"/>
      </w:rPr>
      <w:t>Petroleros</w:t>
    </w:r>
    <w:proofErr w:type="spellEnd"/>
    <w:r w:rsidRPr="00E825D1">
      <w:rPr>
        <w:rFonts w:ascii="Calibri" w:hAnsi="Calibri" w:cs="Calibri"/>
        <w:sz w:val="18"/>
      </w:rPr>
      <w:t xml:space="preserve"> Y.P.F.) - </w:t>
    </w:r>
    <w:proofErr w:type="spellStart"/>
    <w:r w:rsidRPr="00E825D1">
      <w:rPr>
        <w:rFonts w:ascii="Calibri" w:hAnsi="Calibri" w:cs="Calibri"/>
        <w:sz w:val="18"/>
      </w:rPr>
      <w:t>GodoyCruz</w:t>
    </w:r>
    <w:proofErr w:type="spellEnd"/>
    <w:r w:rsidRPr="00E825D1">
      <w:rPr>
        <w:rFonts w:ascii="Calibri" w:hAnsi="Calibri" w:cs="Calibri"/>
        <w:sz w:val="18"/>
      </w:rPr>
      <w:t xml:space="preserve"> | </w:t>
    </w:r>
    <w:proofErr w:type="gramStart"/>
    <w:r w:rsidRPr="00E825D1">
      <w:rPr>
        <w:rFonts w:ascii="Calibri" w:hAnsi="Calibri" w:cs="Calibri"/>
        <w:sz w:val="18"/>
      </w:rPr>
      <w:t>Tel.(</w:t>
    </w:r>
    <w:proofErr w:type="gramEnd"/>
    <w:r w:rsidRPr="00E825D1">
      <w:rPr>
        <w:rFonts w:ascii="Calibri" w:hAnsi="Calibri" w:cs="Calibri"/>
        <w:sz w:val="18"/>
      </w:rPr>
      <w:t>0261)4229266-Tel./Fax (0261)4229265. e-mail: jorgecoll@ief9-016.edu.ar</w:t>
    </w:r>
    <w:r w:rsidRPr="00E825D1">
      <w:rPr>
        <w:rFonts w:ascii="Calibri" w:hAnsi="Calibri" w:cs="Calibri"/>
        <w:sz w:val="18"/>
      </w:rPr>
      <w:cr/>
    </w:r>
    <w:proofErr w:type="spellStart"/>
    <w:r w:rsidRPr="00E825D1">
      <w:rPr>
        <w:rFonts w:ascii="Calibri" w:hAnsi="Calibri" w:cs="Calibri"/>
        <w:color w:val="FF0000"/>
      </w:rPr>
      <w:t>Sede</w:t>
    </w:r>
    <w:proofErr w:type="spellEnd"/>
    <w:r w:rsidRPr="00E825D1">
      <w:rPr>
        <w:rFonts w:ascii="Calibri" w:hAnsi="Calibri" w:cs="Calibri"/>
        <w:color w:val="FF0000"/>
      </w:rPr>
      <w:t xml:space="preserve"> </w:t>
    </w:r>
    <w:proofErr w:type="spellStart"/>
    <w:r w:rsidRPr="00E825D1">
      <w:rPr>
        <w:rFonts w:ascii="Calibri" w:hAnsi="Calibri" w:cs="Calibri"/>
        <w:color w:val="FF0000"/>
      </w:rPr>
      <w:t>Malargüe</w:t>
    </w:r>
    <w:proofErr w:type="spellEnd"/>
    <w:r w:rsidRPr="00E825D1">
      <w:rPr>
        <w:rFonts w:ascii="Calibri" w:hAnsi="Calibri" w:cs="Calibri"/>
        <w:color w:val="FF0000"/>
      </w:rPr>
      <w:cr/>
    </w:r>
    <w:r w:rsidRPr="00E825D1">
      <w:rPr>
        <w:rFonts w:ascii="Calibri" w:hAnsi="Calibri" w:cs="Calibri"/>
        <w:sz w:val="18"/>
      </w:rPr>
      <w:t xml:space="preserve">Rosario Vera </w:t>
    </w:r>
    <w:proofErr w:type="spellStart"/>
    <w:r w:rsidRPr="00E825D1">
      <w:rPr>
        <w:rFonts w:ascii="Calibri" w:hAnsi="Calibri" w:cs="Calibri"/>
        <w:sz w:val="18"/>
      </w:rPr>
      <w:t>Peñalozay</w:t>
    </w:r>
    <w:proofErr w:type="spellEnd"/>
    <w:r w:rsidRPr="00E825D1">
      <w:rPr>
        <w:rFonts w:ascii="Calibri" w:hAnsi="Calibri" w:cs="Calibri"/>
        <w:sz w:val="18"/>
      </w:rPr>
      <w:t xml:space="preserve"> Fray Luis </w:t>
    </w:r>
    <w:proofErr w:type="spellStart"/>
    <w:r w:rsidRPr="00E825D1">
      <w:rPr>
        <w:rFonts w:ascii="Calibri" w:hAnsi="Calibri" w:cs="Calibri"/>
        <w:sz w:val="18"/>
      </w:rPr>
      <w:t>Beltrán</w:t>
    </w:r>
    <w:proofErr w:type="spellEnd"/>
    <w:r w:rsidRPr="00E825D1">
      <w:rPr>
        <w:rFonts w:ascii="Calibri" w:hAnsi="Calibri" w:cs="Calibri"/>
        <w:sz w:val="18"/>
      </w:rPr>
      <w:t xml:space="preserve"> (Campus </w:t>
    </w:r>
    <w:proofErr w:type="spellStart"/>
    <w:r w:rsidRPr="00E825D1">
      <w:rPr>
        <w:rFonts w:ascii="Calibri" w:hAnsi="Calibri" w:cs="Calibri"/>
        <w:sz w:val="18"/>
      </w:rPr>
      <w:t>Educativo</w:t>
    </w:r>
    <w:proofErr w:type="spellEnd"/>
    <w:r w:rsidRPr="00E825D1">
      <w:rPr>
        <w:rFonts w:ascii="Calibri" w:hAnsi="Calibri" w:cs="Calibri"/>
        <w:sz w:val="18"/>
      </w:rPr>
      <w:t xml:space="preserve">) Tel. (0260)4323507 </w:t>
    </w:r>
    <w:proofErr w:type="gramStart"/>
    <w:r w:rsidRPr="00E825D1">
      <w:rPr>
        <w:rFonts w:ascii="Calibri" w:hAnsi="Calibri" w:cs="Calibri"/>
        <w:sz w:val="18"/>
      </w:rPr>
      <w:t>|  e-mail</w:t>
    </w:r>
    <w:proofErr w:type="gramEnd"/>
    <w:r w:rsidRPr="00E825D1">
      <w:rPr>
        <w:rFonts w:ascii="Calibri" w:hAnsi="Calibri" w:cs="Calibri"/>
        <w:sz w:val="18"/>
      </w:rPr>
      <w:t>: coordinacionsedemalargue@gmail.com</w:t>
    </w:r>
  </w:p>
  <w:p w:rsidR="009B674D" w:rsidRPr="00EC74E9" w:rsidRDefault="009B674D">
    <w:pPr>
      <w:pStyle w:val="Piedepgina"/>
      <w:rPr>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BC9" w:rsidRDefault="00E56BC9" w:rsidP="00A01BC1">
      <w:r>
        <w:separator/>
      </w:r>
    </w:p>
  </w:footnote>
  <w:footnote w:type="continuationSeparator" w:id="0">
    <w:p w:rsidR="00E56BC9" w:rsidRDefault="00E56BC9" w:rsidP="00A01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74D" w:rsidRDefault="00CD038F">
    <w:pPr>
      <w:pStyle w:val="Encabezado"/>
    </w:pPr>
    <w:r>
      <w:rPr>
        <w:noProof/>
        <w:lang w:val="es-AR" w:eastAsia="es-AR"/>
      </w:rPr>
      <w:drawing>
        <wp:anchor distT="0" distB="0" distL="114300" distR="114300" simplePos="0" relativeHeight="251657728" behindDoc="1" locked="0" layoutInCell="1" allowOverlap="1">
          <wp:simplePos x="0" y="0"/>
          <wp:positionH relativeFrom="column">
            <wp:posOffset>-457200</wp:posOffset>
          </wp:positionH>
          <wp:positionV relativeFrom="paragraph">
            <wp:posOffset>-285750</wp:posOffset>
          </wp:positionV>
          <wp:extent cx="7620000" cy="952500"/>
          <wp:effectExtent l="0" t="0" r="0" b="0"/>
          <wp:wrapTight wrapText="bothSides">
            <wp:wrapPolygon edited="0">
              <wp:start x="1566" y="2160"/>
              <wp:lineTo x="0" y="5184"/>
              <wp:lineTo x="0" y="15120"/>
              <wp:lineTo x="756" y="16848"/>
              <wp:lineTo x="756" y="18144"/>
              <wp:lineTo x="12798" y="18144"/>
              <wp:lineTo x="16362" y="16848"/>
              <wp:lineTo x="20520" y="12960"/>
              <wp:lineTo x="20574" y="7344"/>
              <wp:lineTo x="19386" y="6480"/>
              <wp:lineTo x="6804" y="2160"/>
              <wp:lineTo x="1566" y="2160"/>
            </wp:wrapPolygon>
          </wp:wrapTight>
          <wp:docPr id="20" name="Imagen 20" descr="cabecera_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becera_T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1087"/>
    <w:multiLevelType w:val="singleLevel"/>
    <w:tmpl w:val="EB0CB4F4"/>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08554FB7"/>
    <w:multiLevelType w:val="hybridMultilevel"/>
    <w:tmpl w:val="76BA531A"/>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AFC25C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3A0047"/>
    <w:multiLevelType w:val="hybridMultilevel"/>
    <w:tmpl w:val="BCC2FED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5564C0"/>
    <w:multiLevelType w:val="hybridMultilevel"/>
    <w:tmpl w:val="B6103B7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3F5C8E"/>
    <w:multiLevelType w:val="hybridMultilevel"/>
    <w:tmpl w:val="0DD26D9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183A6D"/>
    <w:multiLevelType w:val="hybridMultilevel"/>
    <w:tmpl w:val="6E4231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D02BAD"/>
    <w:multiLevelType w:val="singleLevel"/>
    <w:tmpl w:val="5F0E1F68"/>
    <w:lvl w:ilvl="0">
      <w:start w:val="12"/>
      <w:numFmt w:val="bullet"/>
      <w:lvlText w:val="-"/>
      <w:lvlJc w:val="left"/>
      <w:pPr>
        <w:tabs>
          <w:tab w:val="num" w:pos="360"/>
        </w:tabs>
        <w:ind w:left="360" w:hanging="360"/>
      </w:pPr>
      <w:rPr>
        <w:rFonts w:hint="default"/>
      </w:rPr>
    </w:lvl>
  </w:abstractNum>
  <w:abstractNum w:abstractNumId="8" w15:restartNumberingAfterBreak="0">
    <w:nsid w:val="2D792FC0"/>
    <w:multiLevelType w:val="hybridMultilevel"/>
    <w:tmpl w:val="4768C8A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AF3C1D"/>
    <w:multiLevelType w:val="hybridMultilevel"/>
    <w:tmpl w:val="B4B88EA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8E6FD9"/>
    <w:multiLevelType w:val="hybridMultilevel"/>
    <w:tmpl w:val="6D5604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3906308"/>
    <w:multiLevelType w:val="hybridMultilevel"/>
    <w:tmpl w:val="10722B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54B44B9"/>
    <w:multiLevelType w:val="hybridMultilevel"/>
    <w:tmpl w:val="7FF433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68C4719"/>
    <w:multiLevelType w:val="hybridMultilevel"/>
    <w:tmpl w:val="C0B69AE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7376C85"/>
    <w:multiLevelType w:val="singleLevel"/>
    <w:tmpl w:val="EB0CB4F4"/>
    <w:lvl w:ilvl="0">
      <w:start w:val="1"/>
      <w:numFmt w:val="bullet"/>
      <w:lvlText w:val=""/>
      <w:lvlJc w:val="left"/>
      <w:pPr>
        <w:tabs>
          <w:tab w:val="num" w:pos="360"/>
        </w:tabs>
        <w:ind w:left="340" w:hanging="340"/>
      </w:pPr>
      <w:rPr>
        <w:rFonts w:ascii="Symbol" w:hAnsi="Symbol" w:hint="default"/>
      </w:rPr>
    </w:lvl>
  </w:abstractNum>
  <w:abstractNum w:abstractNumId="15" w15:restartNumberingAfterBreak="0">
    <w:nsid w:val="3A504EA0"/>
    <w:multiLevelType w:val="hybridMultilevel"/>
    <w:tmpl w:val="30905D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786D04"/>
    <w:multiLevelType w:val="hybridMultilevel"/>
    <w:tmpl w:val="14E2864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723249D"/>
    <w:multiLevelType w:val="singleLevel"/>
    <w:tmpl w:val="61BCF15C"/>
    <w:lvl w:ilvl="0">
      <w:numFmt w:val="bullet"/>
      <w:lvlText w:val="-"/>
      <w:lvlJc w:val="left"/>
      <w:pPr>
        <w:tabs>
          <w:tab w:val="num" w:pos="360"/>
        </w:tabs>
        <w:ind w:left="360" w:hanging="360"/>
      </w:pPr>
      <w:rPr>
        <w:rFonts w:hint="default"/>
      </w:rPr>
    </w:lvl>
  </w:abstractNum>
  <w:abstractNum w:abstractNumId="18" w15:restartNumberingAfterBreak="0">
    <w:nsid w:val="5A5405BA"/>
    <w:multiLevelType w:val="singleLevel"/>
    <w:tmpl w:val="61BCF15C"/>
    <w:lvl w:ilvl="0">
      <w:numFmt w:val="bullet"/>
      <w:lvlText w:val="-"/>
      <w:lvlJc w:val="left"/>
      <w:pPr>
        <w:tabs>
          <w:tab w:val="num" w:pos="360"/>
        </w:tabs>
        <w:ind w:left="360" w:hanging="360"/>
      </w:pPr>
      <w:rPr>
        <w:rFonts w:hint="default"/>
      </w:rPr>
    </w:lvl>
  </w:abstractNum>
  <w:abstractNum w:abstractNumId="19" w15:restartNumberingAfterBreak="0">
    <w:nsid w:val="5B7427DA"/>
    <w:multiLevelType w:val="hybridMultilevel"/>
    <w:tmpl w:val="034A88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BF76323"/>
    <w:multiLevelType w:val="multilevel"/>
    <w:tmpl w:val="0B4A717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1" w15:restartNumberingAfterBreak="0">
    <w:nsid w:val="5F6C6F2B"/>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5DE3FC5"/>
    <w:multiLevelType w:val="hybridMultilevel"/>
    <w:tmpl w:val="416ACD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2591119"/>
    <w:multiLevelType w:val="hybridMultilevel"/>
    <w:tmpl w:val="61B24BD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4913F8A"/>
    <w:multiLevelType w:val="hybridMultilevel"/>
    <w:tmpl w:val="8918FF7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53D6EB9"/>
    <w:multiLevelType w:val="hybridMultilevel"/>
    <w:tmpl w:val="113EF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9492EF5"/>
    <w:multiLevelType w:val="hybridMultilevel"/>
    <w:tmpl w:val="D780EC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0"/>
  </w:num>
  <w:num w:numId="4">
    <w:abstractNumId w:val="14"/>
  </w:num>
  <w:num w:numId="5">
    <w:abstractNumId w:val="22"/>
  </w:num>
  <w:num w:numId="6">
    <w:abstractNumId w:val="23"/>
  </w:num>
  <w:num w:numId="7">
    <w:abstractNumId w:val="5"/>
  </w:num>
  <w:num w:numId="8">
    <w:abstractNumId w:val="24"/>
  </w:num>
  <w:num w:numId="9">
    <w:abstractNumId w:val="8"/>
  </w:num>
  <w:num w:numId="10">
    <w:abstractNumId w:val="19"/>
  </w:num>
  <w:num w:numId="11">
    <w:abstractNumId w:val="26"/>
  </w:num>
  <w:num w:numId="12">
    <w:abstractNumId w:val="16"/>
  </w:num>
  <w:num w:numId="13">
    <w:abstractNumId w:val="3"/>
  </w:num>
  <w:num w:numId="14">
    <w:abstractNumId w:val="9"/>
  </w:num>
  <w:num w:numId="15">
    <w:abstractNumId w:val="17"/>
  </w:num>
  <w:num w:numId="16">
    <w:abstractNumId w:val="18"/>
  </w:num>
  <w:num w:numId="17">
    <w:abstractNumId w:val="7"/>
  </w:num>
  <w:num w:numId="18">
    <w:abstractNumId w:val="6"/>
  </w:num>
  <w:num w:numId="19">
    <w:abstractNumId w:val="1"/>
  </w:num>
  <w:num w:numId="20">
    <w:abstractNumId w:val="4"/>
  </w:num>
  <w:num w:numId="21">
    <w:abstractNumId w:val="13"/>
  </w:num>
  <w:num w:numId="22">
    <w:abstractNumId w:val="15"/>
  </w:num>
  <w:num w:numId="23">
    <w:abstractNumId w:val="11"/>
  </w:num>
  <w:num w:numId="24">
    <w:abstractNumId w:val="25"/>
  </w:num>
  <w:num w:numId="25">
    <w:abstractNumId w:val="10"/>
  </w:num>
  <w:num w:numId="26">
    <w:abstractNumId w:val="1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es-AR" w:vendorID="64" w:dllVersion="6" w:nlCheck="1" w:checkStyle="1"/>
  <w:activeWritingStyle w:appName="MSWord" w:lang="es-ES" w:vendorID="64" w:dllVersion="6" w:nlCheck="1" w:checkStyle="1"/>
  <w:activeWritingStyle w:appName="MSWord" w:lang="en-US" w:vendorID="64" w:dllVersion="4096" w:nlCheck="1" w:checkStyle="0"/>
  <w:activeWritingStyle w:appName="MSWord" w:lang="es-AR"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0" w:nlCheck="1" w:checkStyle="0"/>
  <w:activeWritingStyle w:appName="MSWord" w:lang="es-A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07"/>
    <w:rsid w:val="00017B77"/>
    <w:rsid w:val="00043000"/>
    <w:rsid w:val="000A5C28"/>
    <w:rsid w:val="000C3514"/>
    <w:rsid w:val="000C3C1E"/>
    <w:rsid w:val="000D0FE1"/>
    <w:rsid w:val="000E3D02"/>
    <w:rsid w:val="0010349B"/>
    <w:rsid w:val="00112E79"/>
    <w:rsid w:val="00125C38"/>
    <w:rsid w:val="001312A2"/>
    <w:rsid w:val="0013154E"/>
    <w:rsid w:val="00160CBF"/>
    <w:rsid w:val="00167656"/>
    <w:rsid w:val="001A575F"/>
    <w:rsid w:val="001C4C4D"/>
    <w:rsid w:val="001E03FD"/>
    <w:rsid w:val="00207DCF"/>
    <w:rsid w:val="00210733"/>
    <w:rsid w:val="00220880"/>
    <w:rsid w:val="002210DA"/>
    <w:rsid w:val="00245A51"/>
    <w:rsid w:val="002F15D0"/>
    <w:rsid w:val="00363D43"/>
    <w:rsid w:val="00365F27"/>
    <w:rsid w:val="003904A3"/>
    <w:rsid w:val="003A6D04"/>
    <w:rsid w:val="003D4C06"/>
    <w:rsid w:val="003F0F75"/>
    <w:rsid w:val="00402C69"/>
    <w:rsid w:val="00406E62"/>
    <w:rsid w:val="00412223"/>
    <w:rsid w:val="0042138D"/>
    <w:rsid w:val="00427963"/>
    <w:rsid w:val="00432094"/>
    <w:rsid w:val="00445A50"/>
    <w:rsid w:val="004571C2"/>
    <w:rsid w:val="00475ABA"/>
    <w:rsid w:val="00480659"/>
    <w:rsid w:val="00486C31"/>
    <w:rsid w:val="004B3231"/>
    <w:rsid w:val="004C3867"/>
    <w:rsid w:val="004F5DA5"/>
    <w:rsid w:val="004F6AC8"/>
    <w:rsid w:val="00534336"/>
    <w:rsid w:val="00536868"/>
    <w:rsid w:val="005A0488"/>
    <w:rsid w:val="005B3C07"/>
    <w:rsid w:val="005C1131"/>
    <w:rsid w:val="005C58D3"/>
    <w:rsid w:val="005D65AD"/>
    <w:rsid w:val="005E158B"/>
    <w:rsid w:val="005E1BC9"/>
    <w:rsid w:val="006021DD"/>
    <w:rsid w:val="006270E6"/>
    <w:rsid w:val="006356B5"/>
    <w:rsid w:val="00652EE5"/>
    <w:rsid w:val="006D1EE6"/>
    <w:rsid w:val="007237ED"/>
    <w:rsid w:val="00731A0C"/>
    <w:rsid w:val="0074047C"/>
    <w:rsid w:val="0074450D"/>
    <w:rsid w:val="0076547F"/>
    <w:rsid w:val="00765A7E"/>
    <w:rsid w:val="00781F9E"/>
    <w:rsid w:val="0081126C"/>
    <w:rsid w:val="00884C0E"/>
    <w:rsid w:val="00884F79"/>
    <w:rsid w:val="008B47AB"/>
    <w:rsid w:val="008D0122"/>
    <w:rsid w:val="008E2EC8"/>
    <w:rsid w:val="008F540A"/>
    <w:rsid w:val="0090052A"/>
    <w:rsid w:val="00934438"/>
    <w:rsid w:val="009455B5"/>
    <w:rsid w:val="0095715B"/>
    <w:rsid w:val="009603BD"/>
    <w:rsid w:val="00966AB8"/>
    <w:rsid w:val="009B674D"/>
    <w:rsid w:val="009E14BB"/>
    <w:rsid w:val="00A01BC1"/>
    <w:rsid w:val="00A266CE"/>
    <w:rsid w:val="00A60195"/>
    <w:rsid w:val="00A72099"/>
    <w:rsid w:val="00A91C39"/>
    <w:rsid w:val="00AC0376"/>
    <w:rsid w:val="00AC0815"/>
    <w:rsid w:val="00AE3722"/>
    <w:rsid w:val="00AF2F94"/>
    <w:rsid w:val="00B431F4"/>
    <w:rsid w:val="00B51AAB"/>
    <w:rsid w:val="00B60015"/>
    <w:rsid w:val="00B757F0"/>
    <w:rsid w:val="00B94819"/>
    <w:rsid w:val="00BA295C"/>
    <w:rsid w:val="00BD3228"/>
    <w:rsid w:val="00BD5F5D"/>
    <w:rsid w:val="00C015CA"/>
    <w:rsid w:val="00C13F09"/>
    <w:rsid w:val="00C23740"/>
    <w:rsid w:val="00C25601"/>
    <w:rsid w:val="00C5523D"/>
    <w:rsid w:val="00C63005"/>
    <w:rsid w:val="00C6646C"/>
    <w:rsid w:val="00C77616"/>
    <w:rsid w:val="00CD038F"/>
    <w:rsid w:val="00CE1E01"/>
    <w:rsid w:val="00CE5661"/>
    <w:rsid w:val="00D24540"/>
    <w:rsid w:val="00D34812"/>
    <w:rsid w:val="00D42BAE"/>
    <w:rsid w:val="00D74100"/>
    <w:rsid w:val="00D778F2"/>
    <w:rsid w:val="00DA54C7"/>
    <w:rsid w:val="00DB16C8"/>
    <w:rsid w:val="00DC61CD"/>
    <w:rsid w:val="00DD1A15"/>
    <w:rsid w:val="00DF5714"/>
    <w:rsid w:val="00E03BAD"/>
    <w:rsid w:val="00E0491E"/>
    <w:rsid w:val="00E3327A"/>
    <w:rsid w:val="00E56BC9"/>
    <w:rsid w:val="00E60886"/>
    <w:rsid w:val="00E610A0"/>
    <w:rsid w:val="00E915CB"/>
    <w:rsid w:val="00EA731A"/>
    <w:rsid w:val="00EC74E9"/>
    <w:rsid w:val="00ED47D6"/>
    <w:rsid w:val="00EF786D"/>
    <w:rsid w:val="00F205EC"/>
    <w:rsid w:val="00F341CB"/>
    <w:rsid w:val="00F34537"/>
    <w:rsid w:val="00F37106"/>
    <w:rsid w:val="00F46CA4"/>
    <w:rsid w:val="00F54B0C"/>
    <w:rsid w:val="00F77969"/>
    <w:rsid w:val="00F96669"/>
    <w:rsid w:val="00F97EB4"/>
    <w:rsid w:val="00FA5BA0"/>
    <w:rsid w:val="00FC0412"/>
    <w:rsid w:val="00FD161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3EF6F"/>
  <w15:docId w15:val="{CFB85492-20F6-4440-8BEB-5F9EAC09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rPr>
      <w:lang w:val="en-US" w:eastAsia="en-US"/>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Calibri" w:hAnsi="Calibri"/>
      <w:b/>
      <w:bCs/>
      <w:i/>
      <w:iCs/>
      <w:sz w:val="26"/>
      <w:szCs w:val="26"/>
      <w:lang w:val="x-none" w:eastAsia="x-none"/>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lang w:val="x-none" w:eastAsia="x-none"/>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Calibri" w:hAnsi="Calibri"/>
      <w:sz w:val="24"/>
      <w:szCs w:val="24"/>
      <w:lang w:val="x-none" w:eastAsia="x-none"/>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Calibri" w:hAnsi="Calibri"/>
      <w:i/>
      <w:iCs/>
      <w:sz w:val="24"/>
      <w:szCs w:val="24"/>
      <w:lang w:val="x-none" w:eastAsia="x-none"/>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Cambria" w:hAnsi="Cambria"/>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B3490"/>
    <w:rPr>
      <w:rFonts w:ascii="Cambria" w:eastAsia="Times New Roman" w:hAnsi="Cambria" w:cs="Times New Roman"/>
      <w:b/>
      <w:bCs/>
      <w:kern w:val="32"/>
      <w:sz w:val="32"/>
      <w:szCs w:val="32"/>
    </w:rPr>
  </w:style>
  <w:style w:type="character" w:customStyle="1" w:styleId="Ttulo2Car">
    <w:name w:val="Título 2 Car"/>
    <w:link w:val="Ttulo2"/>
    <w:uiPriority w:val="9"/>
    <w:semiHidden/>
    <w:rsid w:val="001B3490"/>
    <w:rPr>
      <w:rFonts w:ascii="Cambria" w:eastAsia="Times New Roman" w:hAnsi="Cambria" w:cs="Times New Roman"/>
      <w:b/>
      <w:bCs/>
      <w:i/>
      <w:iCs/>
      <w:sz w:val="28"/>
      <w:szCs w:val="28"/>
    </w:rPr>
  </w:style>
  <w:style w:type="character" w:customStyle="1" w:styleId="Ttulo3Car">
    <w:name w:val="Título 3 Car"/>
    <w:link w:val="Ttulo3"/>
    <w:uiPriority w:val="9"/>
    <w:semiHidden/>
    <w:rsid w:val="001B3490"/>
    <w:rPr>
      <w:rFonts w:ascii="Cambria" w:eastAsia="Times New Roman" w:hAnsi="Cambria" w:cs="Times New Roman"/>
      <w:b/>
      <w:bCs/>
      <w:sz w:val="26"/>
      <w:szCs w:val="26"/>
    </w:rPr>
  </w:style>
  <w:style w:type="character" w:customStyle="1" w:styleId="Ttulo4Car">
    <w:name w:val="Título 4 Car"/>
    <w:link w:val="Ttulo4"/>
    <w:uiPriority w:val="9"/>
    <w:semiHidden/>
    <w:rsid w:val="001B3490"/>
    <w:rPr>
      <w:rFonts w:ascii="Calibri" w:eastAsia="Times New Roman" w:hAnsi="Calibri" w:cs="Times New Roman"/>
      <w:b/>
      <w:bCs/>
      <w:sz w:val="28"/>
      <w:szCs w:val="28"/>
    </w:rPr>
  </w:style>
  <w:style w:type="character" w:customStyle="1" w:styleId="Ttulo5Car">
    <w:name w:val="Título 5 Car"/>
    <w:link w:val="Ttulo5"/>
    <w:uiPriority w:val="9"/>
    <w:semiHidden/>
    <w:rsid w:val="001B3490"/>
    <w:rPr>
      <w:rFonts w:ascii="Calibri" w:eastAsia="Times New Roman" w:hAnsi="Calibri" w:cs="Times New Roman"/>
      <w:b/>
      <w:bCs/>
      <w:i/>
      <w:iCs/>
      <w:sz w:val="26"/>
      <w:szCs w:val="26"/>
    </w:rPr>
  </w:style>
  <w:style w:type="character" w:customStyle="1" w:styleId="Ttulo6Car">
    <w:name w:val="Título 6 Car"/>
    <w:link w:val="Ttulo6"/>
    <w:rsid w:val="001B3490"/>
    <w:rPr>
      <w:b/>
      <w:bCs/>
      <w:sz w:val="22"/>
      <w:szCs w:val="22"/>
    </w:rPr>
  </w:style>
  <w:style w:type="character" w:customStyle="1" w:styleId="Ttulo7Car">
    <w:name w:val="Título 7 Car"/>
    <w:link w:val="Ttulo7"/>
    <w:uiPriority w:val="9"/>
    <w:semiHidden/>
    <w:rsid w:val="001B3490"/>
    <w:rPr>
      <w:rFonts w:ascii="Calibri" w:eastAsia="Times New Roman" w:hAnsi="Calibri" w:cs="Times New Roman"/>
      <w:sz w:val="24"/>
      <w:szCs w:val="24"/>
    </w:rPr>
  </w:style>
  <w:style w:type="character" w:customStyle="1" w:styleId="Ttulo8Car">
    <w:name w:val="Título 8 Car"/>
    <w:link w:val="Ttulo8"/>
    <w:uiPriority w:val="9"/>
    <w:semiHidden/>
    <w:rsid w:val="001B3490"/>
    <w:rPr>
      <w:rFonts w:ascii="Calibri" w:eastAsia="Times New Roman" w:hAnsi="Calibri" w:cs="Times New Roman"/>
      <w:i/>
      <w:iCs/>
      <w:sz w:val="24"/>
      <w:szCs w:val="24"/>
    </w:rPr>
  </w:style>
  <w:style w:type="character" w:customStyle="1" w:styleId="Ttulo9Car">
    <w:name w:val="Título 9 Car"/>
    <w:link w:val="Ttulo9"/>
    <w:uiPriority w:val="9"/>
    <w:semiHidden/>
    <w:rsid w:val="001B3490"/>
    <w:rPr>
      <w:rFonts w:ascii="Cambria" w:eastAsia="Times New Roman" w:hAnsi="Cambria" w:cs="Times New Roman"/>
      <w:sz w:val="22"/>
      <w:szCs w:val="22"/>
    </w:rPr>
  </w:style>
  <w:style w:type="paragraph" w:styleId="Textodeglobo">
    <w:name w:val="Balloon Text"/>
    <w:basedOn w:val="Normal"/>
    <w:link w:val="TextodegloboCar"/>
    <w:uiPriority w:val="99"/>
    <w:semiHidden/>
    <w:unhideWhenUsed/>
    <w:rsid w:val="006270E6"/>
    <w:rPr>
      <w:rFonts w:ascii="Tahoma" w:hAnsi="Tahoma"/>
      <w:sz w:val="16"/>
      <w:szCs w:val="16"/>
      <w:lang w:val="x-none" w:eastAsia="x-none"/>
    </w:rPr>
  </w:style>
  <w:style w:type="character" w:customStyle="1" w:styleId="TextodegloboCar">
    <w:name w:val="Texto de globo Car"/>
    <w:link w:val="Textodeglobo"/>
    <w:uiPriority w:val="99"/>
    <w:semiHidden/>
    <w:rsid w:val="006270E6"/>
    <w:rPr>
      <w:rFonts w:ascii="Tahoma" w:hAnsi="Tahoma" w:cs="Tahoma"/>
      <w:sz w:val="16"/>
      <w:szCs w:val="16"/>
    </w:rPr>
  </w:style>
  <w:style w:type="table" w:styleId="Tablaconcuadrcula">
    <w:name w:val="Table Grid"/>
    <w:basedOn w:val="Tablanormal"/>
    <w:uiPriority w:val="59"/>
    <w:rsid w:val="0012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nombreunidad">
    <w:name w:val="cm nombre unidad"/>
    <w:basedOn w:val="Normal"/>
    <w:autoRedefine/>
    <w:rsid w:val="00F37106"/>
    <w:pPr>
      <w:jc w:val="both"/>
    </w:pPr>
    <w:rPr>
      <w:rFonts w:ascii="Verdana" w:hAnsi="Verdana"/>
      <w:b/>
      <w:bCs/>
      <w:color w:val="000000"/>
      <w:lang w:val="es-ES_tradnl" w:eastAsia="es-ES_tradnl"/>
    </w:rPr>
  </w:style>
  <w:style w:type="paragraph" w:styleId="Encabezado">
    <w:name w:val="header"/>
    <w:basedOn w:val="Normal"/>
    <w:link w:val="EncabezadoCar"/>
    <w:uiPriority w:val="99"/>
    <w:unhideWhenUsed/>
    <w:rsid w:val="00C015CA"/>
    <w:pPr>
      <w:tabs>
        <w:tab w:val="center" w:pos="4252"/>
        <w:tab w:val="right" w:pos="8504"/>
      </w:tabs>
    </w:pPr>
  </w:style>
  <w:style w:type="character" w:customStyle="1" w:styleId="EncabezadoCar">
    <w:name w:val="Encabezado Car"/>
    <w:basedOn w:val="Fuentedeprrafopredeter"/>
    <w:link w:val="Encabezado"/>
    <w:uiPriority w:val="99"/>
    <w:rsid w:val="00C015CA"/>
  </w:style>
  <w:style w:type="paragraph" w:styleId="Piedepgina">
    <w:name w:val="footer"/>
    <w:basedOn w:val="Normal"/>
    <w:link w:val="PiedepginaCar"/>
    <w:uiPriority w:val="99"/>
    <w:unhideWhenUsed/>
    <w:rsid w:val="00C015CA"/>
    <w:pPr>
      <w:tabs>
        <w:tab w:val="center" w:pos="4252"/>
        <w:tab w:val="right" w:pos="8504"/>
      </w:tabs>
    </w:pPr>
  </w:style>
  <w:style w:type="character" w:customStyle="1" w:styleId="PiedepginaCar">
    <w:name w:val="Pie de página Car"/>
    <w:basedOn w:val="Fuentedeprrafopredeter"/>
    <w:link w:val="Piedepgina"/>
    <w:uiPriority w:val="99"/>
    <w:rsid w:val="00C015CA"/>
  </w:style>
  <w:style w:type="paragraph" w:styleId="Prrafodelista">
    <w:name w:val="List Paragraph"/>
    <w:basedOn w:val="Normal"/>
    <w:uiPriority w:val="34"/>
    <w:qFormat/>
    <w:rsid w:val="009603BD"/>
    <w:pPr>
      <w:spacing w:after="200" w:line="276" w:lineRule="auto"/>
      <w:ind w:left="720"/>
      <w:contextualSpacing/>
    </w:pPr>
    <w:rPr>
      <w:rFonts w:ascii="Calibri" w:eastAsia="Calibri" w:hAnsi="Calibri"/>
      <w:sz w:val="22"/>
      <w:szCs w:val="22"/>
      <w:lang w:val="es-ES"/>
    </w:rPr>
  </w:style>
  <w:style w:type="character" w:styleId="Hipervnculo">
    <w:name w:val="Hyperlink"/>
    <w:uiPriority w:val="99"/>
    <w:unhideWhenUsed/>
    <w:rsid w:val="00BA295C"/>
    <w:rPr>
      <w:color w:val="0000FF"/>
      <w:u w:val="single"/>
    </w:rPr>
  </w:style>
  <w:style w:type="character" w:customStyle="1" w:styleId="Mencinsinresolver1">
    <w:name w:val="Mención sin resolver1"/>
    <w:uiPriority w:val="99"/>
    <w:semiHidden/>
    <w:unhideWhenUsed/>
    <w:rsid w:val="00480659"/>
    <w:rPr>
      <w:color w:val="605E5C"/>
      <w:shd w:val="clear" w:color="auto" w:fill="E1DFDD"/>
    </w:rPr>
  </w:style>
  <w:style w:type="character" w:styleId="Refdecomentario">
    <w:name w:val="annotation reference"/>
    <w:uiPriority w:val="99"/>
    <w:semiHidden/>
    <w:unhideWhenUsed/>
    <w:rsid w:val="00DF5714"/>
    <w:rPr>
      <w:sz w:val="16"/>
      <w:szCs w:val="16"/>
    </w:rPr>
  </w:style>
  <w:style w:type="paragraph" w:styleId="Textocomentario">
    <w:name w:val="annotation text"/>
    <w:basedOn w:val="Normal"/>
    <w:link w:val="TextocomentarioCar"/>
    <w:uiPriority w:val="99"/>
    <w:semiHidden/>
    <w:unhideWhenUsed/>
    <w:rsid w:val="00DF5714"/>
  </w:style>
  <w:style w:type="character" w:customStyle="1" w:styleId="TextocomentarioCar">
    <w:name w:val="Texto comentario Car"/>
    <w:link w:val="Textocomentario"/>
    <w:uiPriority w:val="99"/>
    <w:semiHidden/>
    <w:rsid w:val="00DF5714"/>
    <w:rPr>
      <w:lang w:val="en-US" w:eastAsia="en-US"/>
    </w:rPr>
  </w:style>
  <w:style w:type="paragraph" w:styleId="Asuntodelcomentario">
    <w:name w:val="annotation subject"/>
    <w:basedOn w:val="Textocomentario"/>
    <w:next w:val="Textocomentario"/>
    <w:link w:val="AsuntodelcomentarioCar"/>
    <w:uiPriority w:val="99"/>
    <w:semiHidden/>
    <w:unhideWhenUsed/>
    <w:rsid w:val="00DF5714"/>
    <w:rPr>
      <w:b/>
      <w:bCs/>
    </w:rPr>
  </w:style>
  <w:style w:type="character" w:customStyle="1" w:styleId="AsuntodelcomentarioCar">
    <w:name w:val="Asunto del comentario Car"/>
    <w:link w:val="Asuntodelcomentario"/>
    <w:uiPriority w:val="99"/>
    <w:semiHidden/>
    <w:rsid w:val="00DF5714"/>
    <w:rPr>
      <w:b/>
      <w:bCs/>
      <w:lang w:val="en-US" w:eastAsia="en-US"/>
    </w:rPr>
  </w:style>
  <w:style w:type="paragraph" w:styleId="Textoindependiente3">
    <w:name w:val="Body Text 3"/>
    <w:basedOn w:val="Normal"/>
    <w:link w:val="Textoindependiente3Car"/>
    <w:rsid w:val="00C13F09"/>
    <w:pPr>
      <w:jc w:val="both"/>
    </w:pPr>
    <w:rPr>
      <w:rFonts w:ascii="Arial" w:hAnsi="Arial"/>
      <w:sz w:val="24"/>
      <w:lang w:val="es-ES" w:eastAsia="es-ES"/>
    </w:rPr>
  </w:style>
  <w:style w:type="character" w:customStyle="1" w:styleId="Textoindependiente3Car">
    <w:name w:val="Texto independiente 3 Car"/>
    <w:basedOn w:val="Fuentedeprrafopredeter"/>
    <w:link w:val="Textoindependiente3"/>
    <w:rsid w:val="00C13F09"/>
    <w:rPr>
      <w:rFonts w:ascii="Arial" w:hAnsi="Arial"/>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911</Words>
  <Characters>5013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Victor Berardi</cp:lastModifiedBy>
  <cp:revision>2</cp:revision>
  <cp:lastPrinted>2016-05-24T10:56:00Z</cp:lastPrinted>
  <dcterms:created xsi:type="dcterms:W3CDTF">2022-04-04T15:09:00Z</dcterms:created>
  <dcterms:modified xsi:type="dcterms:W3CDTF">2022-04-04T15:09:00Z</dcterms:modified>
</cp:coreProperties>
</file>