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6023F8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:rsidR="00C015CA" w:rsidRPr="00346AC4" w:rsidRDefault="00BE038D" w:rsidP="00BE038D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DC0461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TECNICATURA SUPERIOR EN ACTIVIDADES DE MONTAÑA</w:t>
            </w:r>
            <w:r w:rsidRPr="00346AC4">
              <w:rPr>
                <w:rFonts w:ascii="Tahoma" w:hAnsi="Tahoma" w:cs="Tahoma"/>
                <w:b/>
                <w:bCs/>
                <w:lang w:val="es-AR"/>
              </w:rPr>
              <w:t xml:space="preserve"> 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:rsidR="00C015CA" w:rsidRPr="00A72099" w:rsidRDefault="00BE038D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>Formación</w:t>
            </w:r>
            <w:proofErr w:type="spellEnd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 xml:space="preserve"> de </w:t>
            </w:r>
            <w:proofErr w:type="spellStart"/>
            <w:r w:rsidRPr="00DC0461">
              <w:rPr>
                <w:rFonts w:asciiTheme="majorHAnsi" w:hAnsiTheme="majorHAnsi"/>
                <w:b/>
                <w:sz w:val="18"/>
                <w:szCs w:val="18"/>
              </w:rPr>
              <w:t>Fundamento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:rsidR="00C015CA" w:rsidRPr="00A72099" w:rsidRDefault="00346AC4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Inglés I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:rsidR="00C015CA" w:rsidRPr="00A72099" w:rsidRDefault="00E9573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Asig</w:t>
            </w:r>
            <w:r w:rsidR="00346AC4">
              <w:rPr>
                <w:rFonts w:asciiTheme="majorHAnsi" w:hAnsiTheme="majorHAnsi"/>
                <w:sz w:val="18"/>
                <w:szCs w:val="18"/>
              </w:rPr>
              <w:t>natura</w:t>
            </w:r>
            <w:proofErr w:type="spellEnd"/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444628">
              <w:rPr>
                <w:rFonts w:asciiTheme="majorHAnsi" w:hAnsiTheme="majorHAnsi"/>
                <w:b/>
                <w:sz w:val="18"/>
                <w:szCs w:val="18"/>
              </w:rPr>
              <w:t>2022</w:t>
            </w:r>
          </w:p>
        </w:tc>
      </w:tr>
      <w:tr w:rsidR="00C015CA" w:rsidRPr="00BE038D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  <w:r w:rsidR="00BE038D">
              <w:rPr>
                <w:rFonts w:asciiTheme="majorHAnsi" w:hAnsiTheme="majorHAnsi"/>
                <w:b/>
                <w:sz w:val="18"/>
                <w:szCs w:val="18"/>
              </w:rPr>
              <w:t>2496/14</w:t>
            </w:r>
          </w:p>
        </w:tc>
        <w:tc>
          <w:tcPr>
            <w:tcW w:w="2881" w:type="dxa"/>
          </w:tcPr>
          <w:p w:rsidR="00C015CA" w:rsidRPr="00A72099" w:rsidRDefault="00C015CA" w:rsidP="00B269DF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RÉGIMEN: </w:t>
            </w:r>
            <w:proofErr w:type="spellStart"/>
            <w:r w:rsidR="00B269DF">
              <w:rPr>
                <w:rFonts w:asciiTheme="majorHAnsi" w:hAnsiTheme="majorHAnsi"/>
                <w:b/>
                <w:sz w:val="18"/>
                <w:szCs w:val="18"/>
              </w:rPr>
              <w:t>Distancia</w:t>
            </w:r>
            <w:proofErr w:type="spellEnd"/>
          </w:p>
        </w:tc>
        <w:tc>
          <w:tcPr>
            <w:tcW w:w="4288" w:type="dxa"/>
          </w:tcPr>
          <w:p w:rsidR="00C015CA" w:rsidRPr="00A72099" w:rsidRDefault="00892CA2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HORAS SEMANALES: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2hs.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cátedra</w:t>
            </w:r>
          </w:p>
        </w:tc>
      </w:tr>
      <w:tr w:rsidR="00C015CA" w:rsidRPr="00BE038D" w:rsidTr="00C015CA">
        <w:tc>
          <w:tcPr>
            <w:tcW w:w="3199" w:type="dxa"/>
          </w:tcPr>
          <w:p w:rsidR="00C015CA" w:rsidRPr="00BE038D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CONDICIONES DE REGULARIDAD</w:t>
            </w:r>
          </w:p>
        </w:tc>
        <w:tc>
          <w:tcPr>
            <w:tcW w:w="2881" w:type="dxa"/>
          </w:tcPr>
          <w:p w:rsidR="00C015CA" w:rsidRPr="00BE038D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ASISTENCIA:</w:t>
            </w:r>
            <w:r w:rsidRPr="00BE038D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074673">
              <w:rPr>
                <w:rFonts w:asciiTheme="majorHAnsi" w:hAnsiTheme="majorHAnsi"/>
                <w:sz w:val="18"/>
                <w:szCs w:val="18"/>
                <w:lang w:val="es-AR"/>
              </w:rPr>
              <w:t>7</w:t>
            </w:r>
            <w:r w:rsidR="00E95739" w:rsidRPr="00BE038D">
              <w:rPr>
                <w:rFonts w:asciiTheme="majorHAnsi" w:hAnsiTheme="majorHAnsi"/>
                <w:sz w:val="18"/>
                <w:szCs w:val="18"/>
                <w:lang w:val="es-AR"/>
              </w:rPr>
              <w:t>0%.</w:t>
            </w:r>
          </w:p>
        </w:tc>
        <w:tc>
          <w:tcPr>
            <w:tcW w:w="4288" w:type="dxa"/>
          </w:tcPr>
          <w:p w:rsidR="00C015CA" w:rsidRPr="00BE038D" w:rsidRDefault="00C015CA" w:rsidP="006716EC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6716E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Oral y escrita</w:t>
            </w:r>
          </w:p>
        </w:tc>
      </w:tr>
      <w:tr w:rsidR="00C015CA" w:rsidRPr="00BE038D" w:rsidTr="00C015CA">
        <w:tc>
          <w:tcPr>
            <w:tcW w:w="3199" w:type="dxa"/>
          </w:tcPr>
          <w:p w:rsidR="00C015CA" w:rsidRPr="00BE038D" w:rsidRDefault="00C015CA" w:rsidP="00BE038D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PROFESORES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 Prof. Alejandra F.PARTUCCI</w:t>
            </w:r>
          </w:p>
        </w:tc>
        <w:tc>
          <w:tcPr>
            <w:tcW w:w="7169" w:type="dxa"/>
            <w:gridSpan w:val="2"/>
          </w:tcPr>
          <w:p w:rsidR="00C015CA" w:rsidRPr="00E327EB" w:rsidRDefault="00C015CA" w:rsidP="00BE038D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SEDE GODOY CRUZ:</w:t>
            </w:r>
            <w:r w:rsidR="004C494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</w:tc>
      </w:tr>
      <w:tr w:rsidR="005D65AD" w:rsidRPr="006023F8" w:rsidTr="005D65AD">
        <w:trPr>
          <w:trHeight w:val="388"/>
        </w:trPr>
        <w:tc>
          <w:tcPr>
            <w:tcW w:w="3199" w:type="dxa"/>
          </w:tcPr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:rsidR="00BE038D" w:rsidRPr="00DC23CA" w:rsidRDefault="00346AC4" w:rsidP="00BE038D">
            <w:pPr>
              <w:pStyle w:val="Textoindependiente"/>
              <w:spacing w:line="360" w:lineRule="auto"/>
              <w:ind w:firstLine="798"/>
              <w:rPr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>Se espera que el alumno aprenda a comunicarse e interactuar en lengua inglesa en situaciones básicas. Esto le permitirá comunicarse con grupos de extranjeros desarrollando temas diarios, familiares y relativos a deportes o situaciones de montaña. El uso del inglés como medio de comunicación o “Lengua universal” entre el guía y sus clientes extranjeros le permitirá poder  interrelacionarse con mayor eficiencia y facilidad en su ambiente de trabajo</w:t>
            </w:r>
            <w:r w:rsidRPr="00346AC4">
              <w:rPr>
                <w:lang w:val="es-AR"/>
              </w:rPr>
              <w:t xml:space="preserve">. </w:t>
            </w:r>
          </w:p>
        </w:tc>
      </w:tr>
      <w:tr w:rsidR="008F540A" w:rsidRPr="006023F8" w:rsidTr="00A4309B">
        <w:tc>
          <w:tcPr>
            <w:tcW w:w="10368" w:type="dxa"/>
            <w:gridSpan w:val="3"/>
          </w:tcPr>
          <w:p w:rsidR="00E327EB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MARCO </w:t>
            </w:r>
            <w:r w:rsidR="00BE038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CONCEPTUAL: (FUNDAMENTACIÓN –JU</w:t>
            </w: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STIFICACIÓN)</w:t>
            </w:r>
            <w:r w:rsidR="00ED47D6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  <w:p w:rsidR="00E327EB" w:rsidRPr="00DC23CA" w:rsidRDefault="00E327EB" w:rsidP="00E327EB">
            <w:pPr>
              <w:pStyle w:val="Sangra2detindependiente"/>
              <w:rPr>
                <w:rFonts w:asciiTheme="majorHAnsi" w:hAnsiTheme="majorHAnsi"/>
                <w:sz w:val="20"/>
                <w:szCs w:val="20"/>
              </w:rPr>
            </w:pPr>
            <w:r w:rsidRPr="00DC23CA">
              <w:rPr>
                <w:rFonts w:asciiTheme="majorHAnsi" w:hAnsiTheme="majorHAnsi"/>
                <w:sz w:val="20"/>
                <w:szCs w:val="20"/>
              </w:rPr>
              <w:t xml:space="preserve">La realidad contemporánea demanda el desarrollo de capacidades y estrategias cognitivas y lingüísticas que les permitan a los alumnos acceder a la densidad y a la diversidad de la información que proviene de todas las fuentes mundiales. Dentro de este contexto, la utilización del Inglés, ayuda a favorecer el diálogo intercultural y a interpretar el mundo en su amplia diversidad. El aprendizaje del Inglés implica el logro de aprendizajes básicos para el desarrollo personal y profesional de los alumnos y para su preparación respecto de las demandas y exigencias que plantea la compleja vida profesional actual. </w:t>
            </w:r>
          </w:p>
          <w:p w:rsidR="00E327EB" w:rsidRPr="00DC23CA" w:rsidRDefault="00E327EB" w:rsidP="00E327EB">
            <w:pPr>
              <w:pStyle w:val="Sangradetextonormal"/>
              <w:spacing w:line="360" w:lineRule="auto"/>
              <w:ind w:right="164" w:firstLine="0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DC23CA">
              <w:rPr>
                <w:rFonts w:asciiTheme="majorHAnsi" w:hAnsiTheme="majorHAnsi"/>
                <w:sz w:val="20"/>
                <w:szCs w:val="20"/>
                <w:lang w:val="es-AR"/>
              </w:rPr>
              <w:t xml:space="preserve">             Es decir que, el uso del inglés como lengua universal le permitirá </w:t>
            </w:r>
            <w:r w:rsidRPr="00DC23CA">
              <w:rPr>
                <w:rFonts w:asciiTheme="majorHAnsi" w:hAnsiTheme="majorHAnsi"/>
                <w:sz w:val="20"/>
                <w:szCs w:val="20"/>
              </w:rPr>
              <w:t xml:space="preserve"> una apertura globalizada en un mercado cada vez más competitivo y en donde las distancias son cada vez menos significativas, y fundamentalmente</w:t>
            </w:r>
            <w:r w:rsidRPr="00DC23CA">
              <w:rPr>
                <w:rFonts w:asciiTheme="majorHAnsi" w:hAnsiTheme="majorHAnsi"/>
                <w:iCs/>
                <w:sz w:val="20"/>
                <w:szCs w:val="20"/>
                <w:lang w:val="es-AR"/>
              </w:rPr>
              <w:t xml:space="preserve"> una mejor inserción en el campo laboral del futuro guía, permitiéndole </w:t>
            </w:r>
            <w:r w:rsidRPr="00DC23CA">
              <w:rPr>
                <w:rFonts w:asciiTheme="majorHAnsi" w:hAnsiTheme="majorHAnsi"/>
                <w:sz w:val="20"/>
                <w:szCs w:val="20"/>
              </w:rPr>
              <w:t xml:space="preserve">comunicarse e interactuar con sus clientes no tan solo de habla inglesa sino también de otras lenguas extranjeras.  </w:t>
            </w:r>
          </w:p>
          <w:p w:rsidR="005D65AD" w:rsidRPr="00E2583E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6023F8" w:rsidTr="00A4309B">
        <w:tc>
          <w:tcPr>
            <w:tcW w:w="10368" w:type="dxa"/>
            <w:gridSpan w:val="3"/>
          </w:tcPr>
          <w:p w:rsidR="005D65AD" w:rsidRPr="00987CE5" w:rsidRDefault="00E45D09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PROGRAMA ANA</w:t>
            </w:r>
            <w:r w:rsidR="005D65AD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LITICO: (CONTENIDOS/SABERES- SU DISTRIBUCIÓN – POR MÓDULOS/UNIDADES/OTROS)</w:t>
            </w:r>
          </w:p>
          <w:p w:rsidR="004C494A" w:rsidRDefault="004C494A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I: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Saludos, presentaciones personales. Ocupaciones.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Miembros de la familia. Nacionalidades y países.</w:t>
            </w:r>
            <w:r w:rsidR="00975FEC">
              <w:rPr>
                <w:rFonts w:asciiTheme="majorHAnsi" w:hAnsiTheme="majorHAnsi"/>
                <w:lang w:val="es-MX"/>
              </w:rPr>
              <w:t xml:space="preserve"> El </w:t>
            </w:r>
            <w:r w:rsidR="00DD64C4">
              <w:rPr>
                <w:rFonts w:asciiTheme="majorHAnsi" w:hAnsiTheme="majorHAnsi"/>
                <w:lang w:val="es-MX"/>
              </w:rPr>
              <w:t>alfabeto</w:t>
            </w:r>
            <w:r w:rsidR="00975FEC">
              <w:rPr>
                <w:rFonts w:asciiTheme="majorHAnsi" w:hAnsiTheme="majorHAnsi"/>
                <w:lang w:val="es-MX"/>
              </w:rPr>
              <w:t>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Verbo “</w:t>
            </w:r>
            <w:r w:rsidRPr="00DC23CA">
              <w:rPr>
                <w:rFonts w:asciiTheme="majorHAnsi" w:hAnsiTheme="majorHAnsi"/>
                <w:i/>
                <w:iCs/>
                <w:lang w:val="es-MX"/>
              </w:rPr>
              <w:t>To Be</w:t>
            </w:r>
            <w:r w:rsidRPr="00DC23CA">
              <w:rPr>
                <w:rFonts w:asciiTheme="majorHAnsi" w:hAnsiTheme="majorHAnsi"/>
                <w:lang w:val="es-MX"/>
              </w:rPr>
              <w:t xml:space="preserve">” en todas sus formas: afirmativo, negativo e interrogativo. </w:t>
            </w:r>
          </w:p>
          <w:p w:rsidR="00E327EB" w:rsidRDefault="00E327EB" w:rsidP="00E327EB">
            <w:pPr>
              <w:jc w:val="both"/>
              <w:rPr>
                <w:rFonts w:asciiTheme="majorHAnsi" w:hAnsiTheme="majorHAnsi"/>
                <w:lang w:val="en-GB"/>
              </w:rPr>
            </w:pPr>
            <w:proofErr w:type="spellStart"/>
            <w:r w:rsidRPr="00DC23CA">
              <w:rPr>
                <w:rFonts w:asciiTheme="majorHAnsi" w:hAnsiTheme="majorHAnsi"/>
                <w:lang w:val="en-GB"/>
              </w:rPr>
              <w:t>Verbo</w:t>
            </w:r>
            <w:proofErr w:type="spellEnd"/>
            <w:r w:rsidRPr="00DC23CA">
              <w:rPr>
                <w:rFonts w:asciiTheme="majorHAnsi" w:hAnsiTheme="majorHAnsi"/>
                <w:lang w:val="en-GB"/>
              </w:rPr>
              <w:t xml:space="preserve"> “</w:t>
            </w:r>
            <w:r w:rsidRPr="00DC23CA">
              <w:rPr>
                <w:rFonts w:asciiTheme="majorHAnsi" w:hAnsiTheme="majorHAnsi"/>
                <w:i/>
                <w:iCs/>
                <w:lang w:val="en-GB"/>
              </w:rPr>
              <w:t>There + be</w:t>
            </w:r>
            <w:r w:rsidRPr="00DC23CA">
              <w:rPr>
                <w:rFonts w:asciiTheme="majorHAnsi" w:hAnsiTheme="majorHAnsi"/>
                <w:lang w:val="en-GB"/>
              </w:rPr>
              <w:t xml:space="preserve">”. </w:t>
            </w:r>
          </w:p>
          <w:p w:rsidR="00462963" w:rsidRPr="00DC23CA" w:rsidRDefault="00462963" w:rsidP="00E327EB">
            <w:pPr>
              <w:jc w:val="both"/>
              <w:rPr>
                <w:rFonts w:asciiTheme="majorHAnsi" w:hAnsiTheme="majorHAnsi"/>
                <w:lang w:val="en-GB"/>
              </w:rPr>
            </w:pP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n-GB"/>
              </w:rPr>
            </w:pPr>
          </w:p>
          <w:p w:rsidR="00E327EB" w:rsidRPr="004C494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DC23CA">
              <w:rPr>
                <w:rFonts w:asciiTheme="majorHAnsi" w:hAnsiTheme="majorHAnsi"/>
                <w:b/>
                <w:u w:val="single"/>
              </w:rPr>
              <w:t>UNIDAD II: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Comidas. Gustos y preferencias. Hobbies y actividades de tiempo libre y deportivas.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La hora y períodos del día. Rutinas y actividades diarias. Días de la semana.</w:t>
            </w:r>
          </w:p>
          <w:p w:rsidR="00E327EB" w:rsidRPr="00DC23CA" w:rsidRDefault="00074673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646DC6">
              <w:rPr>
                <w:rFonts w:asciiTheme="majorHAnsi" w:hAnsiTheme="majorHAnsi"/>
                <w:lang w:val="es-MX"/>
              </w:rPr>
              <w:t xml:space="preserve">Tiempo verbal: Presente Simple. </w:t>
            </w:r>
            <w:r w:rsidR="00E327EB" w:rsidRPr="00646DC6">
              <w:rPr>
                <w:rFonts w:asciiTheme="majorHAnsi" w:hAnsiTheme="majorHAnsi"/>
                <w:lang w:val="es-MX"/>
              </w:rPr>
              <w:t>Verbo modal “</w:t>
            </w:r>
            <w:r w:rsidR="00E327EB" w:rsidRPr="00646DC6">
              <w:rPr>
                <w:rFonts w:asciiTheme="majorHAnsi" w:hAnsiTheme="majorHAnsi"/>
                <w:i/>
                <w:iCs/>
                <w:lang w:val="es-MX"/>
              </w:rPr>
              <w:t>Can</w:t>
            </w:r>
            <w:r w:rsidR="00E327EB" w:rsidRPr="00646DC6">
              <w:rPr>
                <w:rFonts w:asciiTheme="majorHAnsi" w:hAnsiTheme="majorHAnsi"/>
                <w:lang w:val="es-MX"/>
              </w:rPr>
              <w:t xml:space="preserve">” para expresar habilidades, </w:t>
            </w:r>
            <w:r w:rsidR="00E327EB" w:rsidRPr="00DC23CA">
              <w:rPr>
                <w:rFonts w:asciiTheme="majorHAnsi" w:hAnsiTheme="majorHAnsi"/>
                <w:lang w:val="es-MX"/>
              </w:rPr>
              <w:t xml:space="preserve">capacidades y permisos.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III:</w:t>
            </w:r>
          </w:p>
          <w:p w:rsidR="00074673" w:rsidRPr="00DC23CA" w:rsidRDefault="00074673" w:rsidP="00074673">
            <w:pPr>
              <w:jc w:val="both"/>
              <w:rPr>
                <w:rFonts w:asciiTheme="majorHAnsi" w:hAnsiTheme="majorHAnsi"/>
                <w:lang w:val="es-MX"/>
              </w:rPr>
            </w:pPr>
            <w:r w:rsidRPr="00646DC6">
              <w:rPr>
                <w:rFonts w:asciiTheme="majorHAnsi" w:hAnsiTheme="majorHAnsi"/>
                <w:lang w:val="es-MX"/>
              </w:rPr>
              <w:t xml:space="preserve">Actividades </w:t>
            </w:r>
            <w:r>
              <w:rPr>
                <w:rFonts w:asciiTheme="majorHAnsi" w:hAnsiTheme="majorHAnsi"/>
                <w:lang w:val="es-MX"/>
              </w:rPr>
              <w:t xml:space="preserve">simultáneas y en progreso. </w:t>
            </w:r>
            <w:r w:rsidRPr="00DC23CA">
              <w:rPr>
                <w:rFonts w:asciiTheme="majorHAnsi" w:hAnsiTheme="majorHAnsi"/>
                <w:lang w:val="es-MX"/>
              </w:rPr>
              <w:t>Ti</w:t>
            </w:r>
            <w:r>
              <w:rPr>
                <w:rFonts w:asciiTheme="majorHAnsi" w:hAnsiTheme="majorHAnsi"/>
                <w:lang w:val="es-MX"/>
              </w:rPr>
              <w:t>empo verbal: Presente Continuo.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Tiempo y clima: vocabulario y descripción. Meses y estaciones del año.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Pronóstico del tiempo. 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Tiempos verbales: Fut</w:t>
            </w:r>
            <w:r w:rsidR="00975FEC">
              <w:rPr>
                <w:rFonts w:asciiTheme="majorHAnsi" w:hAnsiTheme="majorHAnsi"/>
                <w:lang w:val="es-MX"/>
              </w:rPr>
              <w:t>uro Simple y</w:t>
            </w:r>
            <w:r w:rsidRPr="00DC23CA">
              <w:rPr>
                <w:rFonts w:asciiTheme="majorHAnsi" w:hAnsiTheme="majorHAnsi"/>
                <w:lang w:val="es-MX"/>
              </w:rPr>
              <w:t xml:space="preserve"> </w:t>
            </w:r>
            <w:r w:rsidR="00975FEC">
              <w:rPr>
                <w:rFonts w:asciiTheme="majorHAnsi" w:hAnsiTheme="majorHAnsi"/>
                <w:lang w:val="es-MX"/>
              </w:rPr>
              <w:t>Futuro Inmediato</w:t>
            </w:r>
            <w:r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Vestimenta y equipo básico de montaña.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Partes de la montaña.</w:t>
            </w:r>
          </w:p>
          <w:p w:rsidR="00547F4C" w:rsidRPr="00DC23CA" w:rsidRDefault="00547F4C" w:rsidP="00547F4C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Puntos cardinales. Preposiciones de lugar. Mapas.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</w:p>
          <w:p w:rsidR="00E327EB" w:rsidRPr="004C494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b/>
                <w:u w:val="single"/>
                <w:lang w:val="es-MX"/>
              </w:rPr>
              <w:t>UNIDAD IV: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Órdenes, obligaciones y prohibiciones en la montaña, del guía, del cliente, etc.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Expresiones idiomáticas con: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Must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 xml:space="preserve">,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Have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 xml:space="preserve"> to, </w:t>
            </w:r>
            <w:proofErr w:type="spellStart"/>
            <w:r w:rsidRPr="00DC23CA">
              <w:rPr>
                <w:rFonts w:asciiTheme="majorHAnsi" w:hAnsiTheme="majorHAnsi"/>
                <w:i/>
                <w:iCs/>
                <w:lang w:val="es-MX"/>
              </w:rPr>
              <w:t>Mustn’t</w:t>
            </w:r>
            <w:proofErr w:type="spellEnd"/>
            <w:r w:rsidRPr="00DC23CA">
              <w:rPr>
                <w:rFonts w:asciiTheme="majorHAnsi" w:hAnsiTheme="majorHAnsi"/>
                <w:i/>
                <w:iCs/>
                <w:lang w:val="es-MX"/>
              </w:rPr>
              <w:t>.</w:t>
            </w:r>
          </w:p>
          <w:p w:rsidR="00E327EB" w:rsidRPr="00DC23CA" w:rsidRDefault="00E327EB" w:rsidP="00E327EB">
            <w:pPr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Tiempo verbal: Imperativo.</w:t>
            </w: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3474AC" w:rsidRPr="003474AC" w:rsidRDefault="003474AC" w:rsidP="003474AC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sz w:val="18"/>
                <w:szCs w:val="18"/>
                <w:lang w:val="es-AR"/>
              </w:rPr>
              <w:t xml:space="preserve">* </w:t>
            </w:r>
            <w:r w:rsidRPr="003474AC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Debido a la presente situación especial de pandemia que atravesamos, el normal desarrollo del presente programa puede verse modificado.</w:t>
            </w:r>
          </w:p>
        </w:tc>
      </w:tr>
      <w:tr w:rsidR="005D65AD" w:rsidRPr="006023F8" w:rsidTr="00A4309B">
        <w:tc>
          <w:tcPr>
            <w:tcW w:w="10368" w:type="dxa"/>
            <w:gridSpan w:val="3"/>
          </w:tcPr>
          <w:p w:rsidR="00462963" w:rsidRDefault="00462963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ED47D6"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</w:p>
          <w:p w:rsidR="00462963" w:rsidRDefault="00462963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8E608B" w:rsidRPr="00A42129" w:rsidRDefault="008E608B" w:rsidP="008E608B">
            <w:pPr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  <w:r w:rsidRPr="00A42129">
              <w:rPr>
                <w:rFonts w:asciiTheme="majorHAnsi" w:hAnsiTheme="majorHAnsi" w:cs="Tahoma"/>
                <w:sz w:val="18"/>
                <w:szCs w:val="18"/>
                <w:lang w:val="es-ES"/>
              </w:rPr>
              <w:t>Elaboración de distintas actividades incluidas en cada uno de los módulos.</w:t>
            </w:r>
          </w:p>
          <w:p w:rsidR="005D65AD" w:rsidRPr="00987CE5" w:rsidRDefault="005D65AD" w:rsidP="008A38EE">
            <w:pPr>
              <w:ind w:left="48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6023F8" w:rsidTr="00A4309B">
        <w:tc>
          <w:tcPr>
            <w:tcW w:w="10368" w:type="dxa"/>
            <w:gridSpan w:val="3"/>
          </w:tcPr>
          <w:p w:rsidR="00462963" w:rsidRDefault="00462963" w:rsidP="00346AC4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346AC4" w:rsidRDefault="005D65AD" w:rsidP="00346AC4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46AC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:rsidR="001E47B3" w:rsidRPr="008A38EE" w:rsidRDefault="001E47B3" w:rsidP="008A38EE">
            <w:pPr>
              <w:spacing w:line="360" w:lineRule="auto"/>
              <w:jc w:val="both"/>
              <w:rPr>
                <w:rFonts w:asciiTheme="majorHAnsi" w:hAnsiTheme="majorHAnsi" w:cs="Tahoma"/>
                <w:lang w:val="es-ES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 </w:t>
            </w:r>
            <w:r w:rsidRPr="008A38EE">
              <w:rPr>
                <w:rFonts w:asciiTheme="majorHAnsi" w:hAnsiTheme="majorHAnsi" w:cs="Tahoma"/>
                <w:lang w:val="es-ES"/>
              </w:rPr>
              <w:t xml:space="preserve">El proceso de enseñanza aprendizaje se realizará virtualmente a través de la plataforma.   El alumno </w:t>
            </w:r>
            <w:proofErr w:type="spellStart"/>
            <w:r w:rsidRPr="008A38EE">
              <w:rPr>
                <w:rFonts w:asciiTheme="majorHAnsi" w:hAnsiTheme="majorHAnsi" w:cs="Tahoma"/>
                <w:lang w:val="es-ES"/>
              </w:rPr>
              <w:t>autogestionando</w:t>
            </w:r>
            <w:proofErr w:type="spellEnd"/>
            <w:r w:rsidRPr="008A38EE">
              <w:rPr>
                <w:rFonts w:asciiTheme="majorHAnsi" w:hAnsiTheme="majorHAnsi" w:cs="Tahoma"/>
                <w:lang w:val="es-ES"/>
              </w:rPr>
              <w:t xml:space="preserve"> su aprendizaje deberá realizar las actividades que median los contenidos de los módulos y envia</w:t>
            </w:r>
            <w:r w:rsidR="0002631D">
              <w:rPr>
                <w:rFonts w:asciiTheme="majorHAnsi" w:hAnsiTheme="majorHAnsi" w:cs="Tahoma"/>
                <w:lang w:val="es-ES"/>
              </w:rPr>
              <w:t>rlas</w:t>
            </w:r>
            <w:r w:rsidRPr="008A38EE">
              <w:rPr>
                <w:rFonts w:asciiTheme="majorHAnsi" w:hAnsiTheme="majorHAnsi" w:cs="Tahoma"/>
                <w:lang w:val="es-ES"/>
              </w:rPr>
              <w:t xml:space="preserve"> para su evaluación y devolución por mensajería interna.</w:t>
            </w:r>
          </w:p>
          <w:p w:rsidR="005D65AD" w:rsidRDefault="001E47B3" w:rsidP="00AE7AC6">
            <w:pPr>
              <w:spacing w:line="360" w:lineRule="auto"/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También se </w:t>
            </w:r>
            <w:r w:rsidR="00AE7AC6">
              <w:rPr>
                <w:rFonts w:asciiTheme="majorHAnsi" w:hAnsiTheme="majorHAnsi" w:cs="Tahoma"/>
                <w:lang w:val="es-ES"/>
              </w:rPr>
              <w:t xml:space="preserve">llevarán a cabo </w:t>
            </w:r>
            <w:r w:rsidR="00462963">
              <w:rPr>
                <w:rFonts w:asciiTheme="majorHAnsi" w:hAnsiTheme="majorHAnsi" w:cs="Tahoma"/>
                <w:lang w:val="es-ES"/>
              </w:rPr>
              <w:t>encuentros sincrónicos</w:t>
            </w:r>
            <w:r w:rsidRPr="008A38EE">
              <w:rPr>
                <w:rFonts w:asciiTheme="majorHAnsi" w:hAnsiTheme="majorHAnsi" w:cs="Tahoma"/>
                <w:lang w:val="es-ES"/>
              </w:rPr>
              <w:t xml:space="preserve"> donde se tratarán los principales temas de desarrollo y dificultad de la materia</w:t>
            </w:r>
            <w:r w:rsidR="00462963">
              <w:rPr>
                <w:rFonts w:asciiTheme="majorHAnsi" w:hAnsiTheme="majorHAnsi" w:cs="Tahoma"/>
                <w:lang w:val="es-ES"/>
              </w:rPr>
              <w:t>.</w:t>
            </w:r>
          </w:p>
          <w:p w:rsidR="00462963" w:rsidRPr="00346AC4" w:rsidRDefault="00462963" w:rsidP="00AE7AC6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6023F8" w:rsidTr="00A4309B">
        <w:tc>
          <w:tcPr>
            <w:tcW w:w="10368" w:type="dxa"/>
            <w:gridSpan w:val="3"/>
          </w:tcPr>
          <w:p w:rsidR="00462963" w:rsidRDefault="00462963" w:rsidP="008A38EE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E2583E" w:rsidRPr="008A38EE" w:rsidRDefault="005D65AD" w:rsidP="008A38EE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EVALUACIÓN: INSTRUMENTOS/MODELO</w:t>
            </w:r>
            <w:r w:rsidR="001E47B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. </w:t>
            </w:r>
            <w:r w:rsidR="00E2583E" w:rsidRPr="008A38EE">
              <w:rPr>
                <w:rFonts w:asciiTheme="majorHAnsi" w:hAnsiTheme="majorHAnsi"/>
                <w:b/>
                <w:bCs/>
                <w:lang w:val="es-MX"/>
              </w:rPr>
              <w:t xml:space="preserve"> </w:t>
            </w:r>
          </w:p>
          <w:p w:rsidR="00E2583E" w:rsidRPr="008A38EE" w:rsidRDefault="00E2583E" w:rsidP="00E2583E">
            <w:pPr>
              <w:tabs>
                <w:tab w:val="num" w:pos="1143"/>
              </w:tabs>
              <w:spacing w:line="360" w:lineRule="auto"/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8A38EE">
              <w:rPr>
                <w:rFonts w:asciiTheme="majorHAnsi" w:hAnsiTheme="majorHAnsi"/>
                <w:lang w:val="es-MX"/>
              </w:rPr>
              <w:t xml:space="preserve">Para obtener la </w:t>
            </w:r>
            <w:r w:rsidRPr="008A38EE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 xml:space="preserve">regularidad </w:t>
            </w:r>
            <w:r w:rsidRPr="008A38EE">
              <w:rPr>
                <w:rFonts w:asciiTheme="majorHAnsi" w:hAnsiTheme="majorHAnsi"/>
                <w:lang w:val="es-MX"/>
              </w:rPr>
              <w:t xml:space="preserve">de la materia el alumno deberá: </w:t>
            </w:r>
          </w:p>
          <w:p w:rsidR="000B5296" w:rsidRPr="00646DC6" w:rsidRDefault="000B5296" w:rsidP="00E2583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646DC6">
              <w:rPr>
                <w:rFonts w:asciiTheme="majorHAnsi" w:hAnsiTheme="majorHAnsi"/>
                <w:lang w:val="es-MX"/>
              </w:rPr>
              <w:t>Participar en las clases sincrónicas las cuales se considera</w:t>
            </w:r>
            <w:r w:rsidR="00646DC6" w:rsidRPr="00646DC6">
              <w:rPr>
                <w:rFonts w:asciiTheme="majorHAnsi" w:hAnsiTheme="majorHAnsi"/>
                <w:lang w:val="es-MX"/>
              </w:rPr>
              <w:t>rá</w:t>
            </w:r>
            <w:r w:rsidRPr="00646DC6">
              <w:rPr>
                <w:rFonts w:asciiTheme="majorHAnsi" w:hAnsiTheme="majorHAnsi"/>
                <w:lang w:val="es-MX"/>
              </w:rPr>
              <w:t xml:space="preserve">n como TP oral. </w:t>
            </w:r>
          </w:p>
          <w:p w:rsidR="00E2583E" w:rsidRDefault="00E2583E" w:rsidP="00E2583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A38EE">
              <w:rPr>
                <w:rFonts w:asciiTheme="majorHAnsi" w:hAnsiTheme="majorHAnsi"/>
                <w:lang w:val="es-MX"/>
              </w:rPr>
              <w:t xml:space="preserve">Presentar y aprobar los trabajos prácticos establecidos y un </w:t>
            </w:r>
            <w:proofErr w:type="spellStart"/>
            <w:r w:rsidRPr="008A38EE">
              <w:rPr>
                <w:rFonts w:asciiTheme="majorHAnsi" w:hAnsiTheme="majorHAnsi"/>
                <w:lang w:val="es-MX"/>
              </w:rPr>
              <w:t>es</w:t>
            </w:r>
            <w:r w:rsidR="008A38EE">
              <w:rPr>
                <w:rFonts w:asciiTheme="majorHAnsi" w:hAnsiTheme="majorHAnsi"/>
                <w:lang w:val="es-MX"/>
              </w:rPr>
              <w:t>say</w:t>
            </w:r>
            <w:proofErr w:type="spellEnd"/>
            <w:r w:rsidR="008A38EE">
              <w:rPr>
                <w:rFonts w:asciiTheme="majorHAnsi" w:hAnsiTheme="majorHAnsi"/>
                <w:lang w:val="es-MX"/>
              </w:rPr>
              <w:t xml:space="preserve"> o composición sobre un tema </w:t>
            </w:r>
            <w:r w:rsidRPr="008A38EE">
              <w:rPr>
                <w:rFonts w:asciiTheme="majorHAnsi" w:hAnsiTheme="majorHAnsi"/>
                <w:lang w:val="es-MX"/>
              </w:rPr>
              <w:t xml:space="preserve">del programa a </w:t>
            </w:r>
            <w:r w:rsidR="008A38EE">
              <w:rPr>
                <w:rFonts w:asciiTheme="majorHAnsi" w:hAnsiTheme="majorHAnsi"/>
                <w:lang w:val="es-MX"/>
              </w:rPr>
              <w:t>designar</w:t>
            </w:r>
            <w:r w:rsidRPr="008A38EE">
              <w:rPr>
                <w:rFonts w:asciiTheme="majorHAnsi" w:hAnsiTheme="majorHAnsi"/>
                <w:lang w:val="es-MX"/>
              </w:rPr>
              <w:t>: descripción de una rutina diaria, de su lugar de residencia con especificación de actividades y atractivos turísticos, etc. Fech</w:t>
            </w:r>
            <w:r w:rsidR="008A38EE">
              <w:rPr>
                <w:rFonts w:asciiTheme="majorHAnsi" w:hAnsiTheme="majorHAnsi"/>
                <w:lang w:val="es-MX"/>
              </w:rPr>
              <w:t>a de entrega</w:t>
            </w:r>
            <w:r w:rsidR="0002631D">
              <w:rPr>
                <w:rFonts w:asciiTheme="majorHAnsi" w:hAnsiTheme="majorHAnsi"/>
                <w:lang w:val="es-MX"/>
              </w:rPr>
              <w:t xml:space="preserve"> octubre/noviembre</w:t>
            </w:r>
            <w:r w:rsidRPr="008A38EE">
              <w:rPr>
                <w:rFonts w:asciiTheme="majorHAnsi" w:hAnsiTheme="majorHAnsi"/>
                <w:lang w:val="es-MX"/>
              </w:rPr>
              <w:t>.</w:t>
            </w:r>
          </w:p>
          <w:p w:rsidR="001E47B3" w:rsidRPr="008A38EE" w:rsidRDefault="008A38EE" w:rsidP="001E47B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 xml:space="preserve">Aprobar </w:t>
            </w:r>
            <w:r w:rsidR="009D7CC1">
              <w:rPr>
                <w:rFonts w:asciiTheme="majorHAnsi" w:hAnsiTheme="majorHAnsi"/>
                <w:lang w:val="es-MX"/>
              </w:rPr>
              <w:t>una</w:t>
            </w:r>
            <w:r w:rsidR="001E47B3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</w:t>
            </w:r>
            <w:r w:rsidR="009D7CC1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>Evaluación</w:t>
            </w:r>
            <w:r w:rsidR="009D7CC1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</w:t>
            </w:r>
            <w:r w:rsidR="001E47B3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>de Síntesis Parcial (ESP)</w:t>
            </w:r>
            <w:r w:rsidR="009D7CC1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con posibilidad de</w:t>
            </w:r>
            <w:r w:rsidR="001E47B3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1 (una) Evaluación </w:t>
            </w:r>
            <w:proofErr w:type="spellStart"/>
            <w:r w:rsidR="001E47B3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>Recuperatoria</w:t>
            </w:r>
            <w:proofErr w:type="spellEnd"/>
            <w:r w:rsidR="001E47B3" w:rsidRPr="008A38EE">
              <w:rPr>
                <w:rFonts w:asciiTheme="majorHAnsi" w:hAnsiTheme="majorHAnsi" w:cs="Tahoma"/>
                <w:sz w:val="18"/>
                <w:szCs w:val="18"/>
                <w:lang w:val="es-ES"/>
              </w:rPr>
              <w:t xml:space="preserve"> de Síntesis Parcial  (ERSP). </w:t>
            </w:r>
          </w:p>
          <w:p w:rsidR="001E47B3" w:rsidRDefault="001E47B3" w:rsidP="001E47B3">
            <w:pPr>
              <w:jc w:val="both"/>
              <w:rPr>
                <w:rFonts w:asciiTheme="majorHAnsi" w:hAnsiTheme="majorHAnsi" w:cs="Tahoma"/>
                <w:sz w:val="18"/>
                <w:szCs w:val="18"/>
                <w:lang w:val="es-ES"/>
              </w:rPr>
            </w:pPr>
          </w:p>
          <w:p w:rsidR="008A38EE" w:rsidRDefault="008A38EE" w:rsidP="008A38EE">
            <w:pPr>
              <w:tabs>
                <w:tab w:val="num" w:pos="1143"/>
              </w:tabs>
              <w:spacing w:line="360" w:lineRule="auto"/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8A38EE">
              <w:rPr>
                <w:rFonts w:asciiTheme="majorHAnsi" w:hAnsiTheme="majorHAnsi"/>
                <w:lang w:val="es-MX"/>
              </w:rPr>
              <w:t xml:space="preserve">Para </w:t>
            </w:r>
            <w:r w:rsidRPr="008A38EE">
              <w:rPr>
                <w:rFonts w:asciiTheme="majorHAnsi" w:hAnsiTheme="majorHAnsi"/>
                <w:b/>
                <w:i/>
                <w:lang w:val="es-MX"/>
              </w:rPr>
              <w:t>aprobar</w:t>
            </w:r>
            <w:r>
              <w:rPr>
                <w:rFonts w:asciiTheme="majorHAnsi" w:hAnsiTheme="majorHAnsi"/>
                <w:lang w:val="es-MX"/>
              </w:rPr>
              <w:t xml:space="preserve"> </w:t>
            </w:r>
            <w:r w:rsidRPr="008A38EE">
              <w:rPr>
                <w:rFonts w:asciiTheme="majorHAnsi" w:hAnsiTheme="majorHAnsi"/>
                <w:lang w:val="es-MX"/>
              </w:rPr>
              <w:t xml:space="preserve">la materia el alumno deberá: </w:t>
            </w:r>
          </w:p>
          <w:p w:rsidR="008A38EE" w:rsidRPr="0002631D" w:rsidRDefault="008A38EE" w:rsidP="001E47B3">
            <w:pPr>
              <w:pStyle w:val="Prrafodelista"/>
              <w:numPr>
                <w:ilvl w:val="0"/>
                <w:numId w:val="4"/>
              </w:numPr>
              <w:tabs>
                <w:tab w:val="num" w:pos="1143"/>
              </w:tabs>
              <w:spacing w:line="360" w:lineRule="auto"/>
              <w:jc w:val="both"/>
              <w:rPr>
                <w:rFonts w:asciiTheme="majorHAnsi" w:hAnsiTheme="majorHAnsi" w:cs="Tahoma"/>
                <w:lang w:val="es-MX"/>
              </w:rPr>
            </w:pPr>
            <w:r w:rsidRPr="0002631D">
              <w:rPr>
                <w:rFonts w:asciiTheme="majorHAnsi" w:hAnsiTheme="majorHAnsi"/>
                <w:lang w:val="es-MX"/>
              </w:rPr>
              <w:t xml:space="preserve">Aprobar un </w:t>
            </w:r>
            <w:r w:rsidRPr="0002631D">
              <w:rPr>
                <w:rFonts w:asciiTheme="majorHAnsi" w:hAnsiTheme="majorHAnsi" w:cs="Tahoma"/>
                <w:lang w:val="es-ES"/>
              </w:rPr>
              <w:t xml:space="preserve">Examen Final Tribunal </w:t>
            </w:r>
            <w:r w:rsidR="0002631D" w:rsidRPr="0002631D">
              <w:rPr>
                <w:rFonts w:asciiTheme="majorHAnsi" w:hAnsiTheme="majorHAnsi" w:cs="Tahoma"/>
                <w:lang w:val="es-ES"/>
              </w:rPr>
              <w:t xml:space="preserve">escrito y </w:t>
            </w:r>
            <w:r w:rsidR="0002631D">
              <w:rPr>
                <w:rFonts w:asciiTheme="majorHAnsi" w:hAnsiTheme="majorHAnsi" w:cs="Tahoma"/>
                <w:lang w:val="es-ES"/>
              </w:rPr>
              <w:t>oral sobre los contenidos desar</w:t>
            </w:r>
            <w:r w:rsidR="0002631D" w:rsidRPr="0002631D">
              <w:rPr>
                <w:rFonts w:asciiTheme="majorHAnsi" w:hAnsiTheme="majorHAnsi" w:cs="Tahoma"/>
                <w:lang w:val="es-ES"/>
              </w:rPr>
              <w:t>ro</w:t>
            </w:r>
            <w:r w:rsidR="0002631D">
              <w:rPr>
                <w:rFonts w:asciiTheme="majorHAnsi" w:hAnsiTheme="majorHAnsi" w:cs="Tahoma"/>
                <w:lang w:val="es-ES"/>
              </w:rPr>
              <w:t>l</w:t>
            </w:r>
            <w:r w:rsidR="0002631D" w:rsidRPr="0002631D">
              <w:rPr>
                <w:rFonts w:asciiTheme="majorHAnsi" w:hAnsiTheme="majorHAnsi" w:cs="Tahoma"/>
                <w:lang w:val="es-ES"/>
              </w:rPr>
              <w:t>lados durante el año.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Tipo de Evaluación: 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Prueba objetiva escrita a desarrollar</w:t>
            </w:r>
            <w:r w:rsidR="00142BC1">
              <w:rPr>
                <w:rFonts w:asciiTheme="majorHAnsi" w:hAnsiTheme="majorHAnsi" w:cs="Tahoma"/>
                <w:lang w:val="es-ES"/>
              </w:rPr>
              <w:t>.</w:t>
            </w:r>
          </w:p>
          <w:p w:rsidR="001E47B3" w:rsidRPr="00646DC6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>Trabajo</w:t>
            </w:r>
            <w:r w:rsidR="00142BC1" w:rsidRPr="00646DC6">
              <w:rPr>
                <w:rFonts w:asciiTheme="majorHAnsi" w:hAnsiTheme="majorHAnsi" w:cs="Tahoma"/>
                <w:lang w:val="es-ES"/>
              </w:rPr>
              <w:t xml:space="preserve">s prácticos orales y escritos </w:t>
            </w:r>
            <w:r w:rsidRPr="00646DC6">
              <w:rPr>
                <w:rFonts w:asciiTheme="majorHAnsi" w:hAnsiTheme="majorHAnsi" w:cs="Tahoma"/>
                <w:lang w:val="es-ES"/>
              </w:rPr>
              <w:t>de desarrollo de contenido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Fechas tentativas: </w:t>
            </w:r>
          </w:p>
          <w:p w:rsidR="001E47B3" w:rsidRPr="00646DC6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 xml:space="preserve">1º ESP </w:t>
            </w:r>
            <w:r w:rsidR="00142BC1" w:rsidRPr="00646DC6">
              <w:rPr>
                <w:rFonts w:asciiTheme="majorHAnsi" w:hAnsiTheme="majorHAnsi" w:cs="Tahoma"/>
                <w:lang w:val="es-ES"/>
              </w:rPr>
              <w:t>primera semana de julio</w:t>
            </w:r>
          </w:p>
          <w:p w:rsidR="001E47B3" w:rsidRPr="00646DC6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 xml:space="preserve">ERSP </w:t>
            </w:r>
            <w:r w:rsidR="00560656">
              <w:rPr>
                <w:rFonts w:asciiTheme="majorHAnsi" w:hAnsiTheme="majorHAnsi" w:cs="Tahoma"/>
                <w:lang w:val="es-ES"/>
              </w:rPr>
              <w:t>fecha a determinar</w:t>
            </w:r>
          </w:p>
          <w:p w:rsidR="001E47B3" w:rsidRPr="00646DC6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 xml:space="preserve">2º ESP mes de </w:t>
            </w:r>
            <w:proofErr w:type="gramStart"/>
            <w:r w:rsidRPr="00646DC6">
              <w:rPr>
                <w:rFonts w:asciiTheme="majorHAnsi" w:hAnsiTheme="majorHAnsi" w:cs="Tahoma"/>
                <w:lang w:val="es-ES"/>
              </w:rPr>
              <w:t>Octubre</w:t>
            </w:r>
            <w:proofErr w:type="gramEnd"/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Escala aplicada para las ESP y ERSP: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Aprobado 60 % (sesenta) del examen correspondiente a 4 (cuatro).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Regularización por proceso académico: </w:t>
            </w:r>
          </w:p>
          <w:p w:rsidR="001E47B3" w:rsidRPr="00646DC6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Cumpli</w:t>
            </w:r>
            <w:r w:rsidRPr="00646DC6">
              <w:rPr>
                <w:rFonts w:asciiTheme="majorHAnsi" w:hAnsiTheme="majorHAnsi" w:cs="Tahoma"/>
                <w:lang w:val="es-ES"/>
              </w:rPr>
              <w:t xml:space="preserve">miento del 60% de asistencia a encuentros </w:t>
            </w:r>
            <w:r w:rsidR="00142BC1" w:rsidRPr="00646DC6">
              <w:rPr>
                <w:rFonts w:asciiTheme="majorHAnsi" w:hAnsiTheme="majorHAnsi" w:cs="Tahoma"/>
                <w:lang w:val="es-ES"/>
              </w:rPr>
              <w:t>sincrónicos.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Aprobación de cada uno de los ESP o sus respectivos RESP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Examen Final Tribunal (EFT)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Alumno Regu</w:t>
            </w:r>
            <w:r w:rsidR="00142BC1">
              <w:rPr>
                <w:rFonts w:asciiTheme="majorHAnsi" w:hAnsiTheme="majorHAnsi" w:cs="Tahoma"/>
                <w:lang w:val="es-ES"/>
              </w:rPr>
              <w:t xml:space="preserve">lar por proceso académico </w:t>
            </w:r>
            <w:r w:rsidR="00142BC1" w:rsidRPr="00646DC6">
              <w:rPr>
                <w:rFonts w:asciiTheme="majorHAnsi" w:hAnsiTheme="majorHAnsi" w:cs="Tahoma"/>
                <w:lang w:val="es-ES"/>
              </w:rPr>
              <w:t>(oral</w:t>
            </w:r>
            <w:r w:rsidRPr="00646DC6">
              <w:rPr>
                <w:rFonts w:asciiTheme="majorHAnsi" w:hAnsiTheme="majorHAnsi" w:cs="Tahoma"/>
                <w:lang w:val="es-ES"/>
              </w:rPr>
              <w:t>)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Alumno Libre (oral y escrito)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Podrá ser rendido hasta 3 veces y durante los dos ciclos lectivos académicos siguientes, agotadas estas instancias el alumno deberá </w:t>
            </w:r>
            <w:proofErr w:type="spellStart"/>
            <w:r w:rsidRPr="008A38EE">
              <w:rPr>
                <w:rFonts w:asciiTheme="majorHAnsi" w:hAnsiTheme="majorHAnsi" w:cs="Tahoma"/>
                <w:lang w:val="es-ES"/>
              </w:rPr>
              <w:t>recursar</w:t>
            </w:r>
            <w:proofErr w:type="spellEnd"/>
            <w:r w:rsidRPr="008A38EE">
              <w:rPr>
                <w:rFonts w:asciiTheme="majorHAnsi" w:hAnsiTheme="majorHAnsi" w:cs="Tahoma"/>
                <w:lang w:val="es-ES"/>
              </w:rPr>
              <w:t>.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/>
                <w:i/>
                <w:iCs/>
                <w:lang w:val="es-ES"/>
              </w:rPr>
            </w:pP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Escala aplicada para las EFT:</w:t>
            </w:r>
          </w:p>
          <w:p w:rsidR="001E47B3" w:rsidRPr="008A38EE" w:rsidRDefault="001E47B3" w:rsidP="001E47B3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Aprobado 60 % (sesenta) del examen correspondiente a 4 (cuatro).</w:t>
            </w:r>
          </w:p>
          <w:p w:rsidR="001E47B3" w:rsidRPr="00DC23CA" w:rsidRDefault="001E47B3" w:rsidP="00DC23CA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3474AC" w:rsidTr="00A4309B">
        <w:tc>
          <w:tcPr>
            <w:tcW w:w="10368" w:type="dxa"/>
            <w:gridSpan w:val="3"/>
          </w:tcPr>
          <w:p w:rsidR="00462963" w:rsidRPr="00C17065" w:rsidRDefault="00462963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C1706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1706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BIBLIOGRAFÍA</w:t>
            </w:r>
            <w:r w:rsidR="001E47B3" w:rsidRPr="00C1706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074673" w:rsidRPr="00C17065" w:rsidRDefault="00346AC4" w:rsidP="001E47B3">
            <w:pPr>
              <w:jc w:val="both"/>
              <w:rPr>
                <w:rFonts w:asciiTheme="majorHAnsi" w:hAnsiTheme="majorHAnsi"/>
                <w:lang w:val="es-AR"/>
              </w:rPr>
            </w:pPr>
            <w:r w:rsidRPr="00C17065">
              <w:rPr>
                <w:rFonts w:asciiTheme="majorHAnsi" w:hAnsiTheme="majorHAnsi"/>
                <w:lang w:val="es-AR"/>
              </w:rPr>
              <w:t xml:space="preserve">* </w:t>
            </w:r>
            <w:r w:rsidR="00074673" w:rsidRPr="00C17065">
              <w:rPr>
                <w:rFonts w:asciiTheme="majorHAnsi" w:hAnsiTheme="majorHAnsi"/>
                <w:lang w:val="es-AR"/>
              </w:rPr>
              <w:t xml:space="preserve">Material </w:t>
            </w:r>
            <w:r w:rsidR="006716EC" w:rsidRPr="00C17065">
              <w:rPr>
                <w:rFonts w:asciiTheme="majorHAnsi" w:hAnsiTheme="majorHAnsi"/>
                <w:lang w:val="es-AR"/>
              </w:rPr>
              <w:t xml:space="preserve">elaborado y mediado por la profesora y </w:t>
            </w:r>
            <w:r w:rsidR="00074673" w:rsidRPr="00C17065">
              <w:rPr>
                <w:rFonts w:asciiTheme="majorHAnsi" w:hAnsiTheme="majorHAnsi"/>
                <w:lang w:val="es-AR"/>
              </w:rPr>
              <w:t>enviado por la plataforma.</w:t>
            </w:r>
          </w:p>
          <w:p w:rsidR="00346AC4" w:rsidRPr="00DC23CA" w:rsidRDefault="00074673" w:rsidP="001E47B3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* </w:t>
            </w:r>
            <w:proofErr w:type="spellStart"/>
            <w:proofErr w:type="gramStart"/>
            <w:r w:rsidR="00346AC4" w:rsidRPr="00DC23CA">
              <w:rPr>
                <w:rFonts w:asciiTheme="majorHAnsi" w:hAnsiTheme="majorHAnsi"/>
                <w:lang w:val="en-GB"/>
              </w:rPr>
              <w:t>Oxenden,Lathan</w:t>
            </w:r>
            <w:proofErr w:type="spellEnd"/>
            <w:proofErr w:type="gramEnd"/>
            <w:r w:rsidR="00346AC4" w:rsidRPr="00DC23CA">
              <w:rPr>
                <w:rFonts w:asciiTheme="majorHAnsi" w:hAnsiTheme="majorHAnsi"/>
                <w:lang w:val="en-GB"/>
              </w:rPr>
              <w:t>-</w:t>
            </w:r>
            <w:r w:rsidR="00346AC4" w:rsidRPr="00074673">
              <w:rPr>
                <w:rFonts w:asciiTheme="majorHAnsi" w:hAnsiTheme="majorHAnsi"/>
                <w:lang w:val="en-GB"/>
              </w:rPr>
              <w:t xml:space="preserve">Koenig, </w:t>
            </w:r>
            <w:proofErr w:type="spellStart"/>
            <w:r w:rsidR="00346AC4" w:rsidRPr="00074673">
              <w:rPr>
                <w:rFonts w:asciiTheme="majorHAnsi" w:hAnsiTheme="majorHAnsi"/>
                <w:lang w:val="en-GB"/>
              </w:rPr>
              <w:t>Seligson</w:t>
            </w:r>
            <w:proofErr w:type="spellEnd"/>
            <w:r w:rsidR="00346AC4" w:rsidRPr="00DC23CA">
              <w:rPr>
                <w:rFonts w:asciiTheme="majorHAnsi" w:hAnsiTheme="majorHAnsi"/>
                <w:lang w:val="en-GB"/>
              </w:rPr>
              <w:t xml:space="preserve">, Paul. </w:t>
            </w:r>
            <w:r w:rsidR="00346AC4" w:rsidRPr="00DC23CA">
              <w:rPr>
                <w:rFonts w:asciiTheme="majorHAnsi" w:hAnsiTheme="majorHAnsi"/>
                <w:b/>
                <w:bCs/>
                <w:lang w:val="en-GB"/>
              </w:rPr>
              <w:t>New English File Elementary.</w:t>
            </w:r>
            <w:r w:rsidR="00346AC4" w:rsidRPr="00DC23CA">
              <w:rPr>
                <w:rFonts w:asciiTheme="majorHAnsi" w:hAnsiTheme="majorHAnsi"/>
                <w:lang w:val="en-GB"/>
              </w:rPr>
              <w:t xml:space="preserve"> </w:t>
            </w:r>
            <w:r w:rsidR="00597147" w:rsidRPr="00597147">
              <w:rPr>
                <w:rFonts w:asciiTheme="majorHAnsi" w:hAnsiTheme="majorHAnsi"/>
                <w:b/>
                <w:lang w:val="en-GB"/>
              </w:rPr>
              <w:t>Fourth</w:t>
            </w:r>
            <w:r w:rsidR="009D7CC1" w:rsidRPr="00597147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9D7CC1" w:rsidRPr="00DD64C4">
              <w:rPr>
                <w:rFonts w:asciiTheme="majorHAnsi" w:hAnsiTheme="majorHAnsi"/>
                <w:b/>
                <w:lang w:val="en-GB"/>
              </w:rPr>
              <w:t>Edition</w:t>
            </w:r>
            <w:r w:rsidR="009D7CC1">
              <w:rPr>
                <w:rFonts w:asciiTheme="majorHAnsi" w:hAnsiTheme="majorHAnsi"/>
                <w:lang w:val="en-GB"/>
              </w:rPr>
              <w:t xml:space="preserve">. </w:t>
            </w:r>
            <w:r w:rsidR="00346AC4" w:rsidRPr="00DC23CA">
              <w:rPr>
                <w:rFonts w:asciiTheme="majorHAnsi" w:hAnsiTheme="majorHAnsi"/>
                <w:lang w:val="en-GB"/>
              </w:rPr>
              <w:t>Oxford Un</w:t>
            </w:r>
            <w:r w:rsidR="009D7CC1">
              <w:rPr>
                <w:rFonts w:asciiTheme="majorHAnsi" w:hAnsiTheme="majorHAnsi"/>
                <w:lang w:val="en-GB"/>
              </w:rPr>
              <w:t>iversity Press. Inglaterra. 20</w:t>
            </w:r>
            <w:r w:rsidR="00597147">
              <w:rPr>
                <w:rFonts w:asciiTheme="majorHAnsi" w:hAnsiTheme="majorHAnsi"/>
                <w:lang w:val="en-GB"/>
              </w:rPr>
              <w:t>20</w:t>
            </w:r>
            <w:r w:rsidR="00346AC4" w:rsidRPr="00DC23CA">
              <w:rPr>
                <w:rFonts w:asciiTheme="majorHAnsi" w:hAnsiTheme="majorHAnsi"/>
                <w:b/>
                <w:bCs/>
                <w:lang w:val="en-GB"/>
              </w:rPr>
              <w:t>.</w:t>
            </w:r>
          </w:p>
          <w:p w:rsidR="00346AC4" w:rsidRPr="00DC23CA" w:rsidRDefault="00346AC4" w:rsidP="001E47B3">
            <w:pPr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n-GB"/>
              </w:rPr>
              <w:t xml:space="preserve">* Soars, John and Liz. </w:t>
            </w:r>
            <w:r w:rsidRPr="00DC23CA">
              <w:rPr>
                <w:rFonts w:asciiTheme="majorHAnsi" w:hAnsiTheme="majorHAnsi"/>
                <w:b/>
                <w:bCs/>
                <w:lang w:val="en-GB"/>
              </w:rPr>
              <w:t>New</w:t>
            </w:r>
            <w:r w:rsidRPr="00DC23CA">
              <w:rPr>
                <w:rFonts w:asciiTheme="majorHAnsi" w:hAnsiTheme="majorHAnsi"/>
                <w:lang w:val="en-GB"/>
              </w:rPr>
              <w:t xml:space="preserve"> </w:t>
            </w:r>
            <w:r w:rsidRPr="00DC23CA">
              <w:rPr>
                <w:rFonts w:asciiTheme="majorHAnsi" w:hAnsiTheme="majorHAnsi"/>
                <w:b/>
                <w:bCs/>
                <w:lang w:val="en-GB"/>
              </w:rPr>
              <w:t>Headway</w:t>
            </w:r>
            <w:r w:rsidRPr="00DC23CA">
              <w:rPr>
                <w:rFonts w:asciiTheme="majorHAnsi" w:hAnsiTheme="majorHAnsi"/>
                <w:lang w:val="en-GB"/>
              </w:rPr>
              <w:t xml:space="preserve">. </w:t>
            </w:r>
            <w:r w:rsidRPr="00E2583E">
              <w:rPr>
                <w:rFonts w:asciiTheme="majorHAnsi" w:hAnsiTheme="majorHAnsi"/>
              </w:rPr>
              <w:t xml:space="preserve">Oxford University Press. </w:t>
            </w:r>
            <w:r w:rsidRPr="00DC23CA">
              <w:rPr>
                <w:rFonts w:asciiTheme="majorHAnsi" w:hAnsiTheme="majorHAnsi"/>
                <w:lang w:val="es-AR"/>
              </w:rPr>
              <w:t>Inglaterra. 20</w:t>
            </w:r>
            <w:r w:rsidR="009D7CC1">
              <w:rPr>
                <w:rFonts w:asciiTheme="majorHAnsi" w:hAnsiTheme="majorHAnsi"/>
                <w:lang w:val="es-AR"/>
              </w:rPr>
              <w:t>1</w:t>
            </w:r>
            <w:r w:rsidR="00C17065">
              <w:rPr>
                <w:rFonts w:asciiTheme="majorHAnsi" w:hAnsiTheme="majorHAnsi"/>
                <w:lang w:val="es-AR"/>
              </w:rPr>
              <w:t>8</w:t>
            </w:r>
            <w:r w:rsidRPr="00DC23CA">
              <w:rPr>
                <w:rFonts w:asciiTheme="majorHAnsi" w:hAnsiTheme="majorHAnsi"/>
                <w:lang w:val="es-AR"/>
              </w:rPr>
              <w:t>.</w:t>
            </w:r>
          </w:p>
          <w:p w:rsidR="00346AC4" w:rsidRPr="00DC23CA" w:rsidRDefault="00346AC4" w:rsidP="001E47B3">
            <w:pPr>
              <w:pStyle w:val="Textoindependiente"/>
              <w:spacing w:after="0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Diccionario bilingüe </w:t>
            </w:r>
            <w:proofErr w:type="gramStart"/>
            <w:r w:rsidRPr="00DC23CA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lang w:val="es-AR"/>
              </w:rPr>
              <w:t>, Castellano – Castellano, Inglés.</w:t>
            </w:r>
          </w:p>
          <w:p w:rsidR="00346AC4" w:rsidRPr="00DC23CA" w:rsidRDefault="00346AC4" w:rsidP="001E47B3">
            <w:pPr>
              <w:pStyle w:val="Textoindependiente"/>
              <w:spacing w:after="0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Diccionario monolingüe </w:t>
            </w:r>
            <w:proofErr w:type="gramStart"/>
            <w:r w:rsidRPr="00DC23CA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DC23CA">
              <w:rPr>
                <w:rFonts w:asciiTheme="majorHAnsi" w:hAnsiTheme="majorHAnsi"/>
                <w:lang w:val="es-AR"/>
              </w:rPr>
              <w:t xml:space="preserve"> - Inglés. </w:t>
            </w:r>
          </w:p>
          <w:p w:rsidR="00346AC4" w:rsidRPr="00DC23CA" w:rsidRDefault="00346AC4" w:rsidP="001E47B3">
            <w:pPr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Cox, Steven y </w:t>
            </w:r>
            <w:proofErr w:type="spellStart"/>
            <w:r w:rsidRPr="00DC23CA">
              <w:rPr>
                <w:rFonts w:asciiTheme="majorHAnsi" w:hAnsiTheme="majorHAnsi"/>
                <w:lang w:val="es-AR"/>
              </w:rPr>
              <w:t>Fulsaas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DC23CA">
              <w:rPr>
                <w:rFonts w:asciiTheme="majorHAnsi" w:hAnsiTheme="majorHAnsi"/>
                <w:lang w:val="es-AR"/>
              </w:rPr>
              <w:t>Kris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. </w:t>
            </w:r>
            <w:proofErr w:type="spellStart"/>
            <w:r w:rsidRPr="00DC23CA">
              <w:rPr>
                <w:rFonts w:asciiTheme="majorHAnsi" w:hAnsiTheme="majorHAnsi"/>
                <w:b/>
                <w:bCs/>
                <w:lang w:val="es-AR"/>
              </w:rPr>
              <w:t>Mountaineering</w:t>
            </w:r>
            <w:proofErr w:type="spellEnd"/>
            <w:r w:rsidRPr="00DC23CA">
              <w:rPr>
                <w:rFonts w:asciiTheme="majorHAnsi" w:hAnsiTheme="majorHAnsi"/>
                <w:b/>
                <w:bCs/>
                <w:lang w:val="es-AR"/>
              </w:rPr>
              <w:t xml:space="preserve">. </w:t>
            </w:r>
            <w:proofErr w:type="spellStart"/>
            <w:r w:rsidRPr="00DC23CA">
              <w:rPr>
                <w:rFonts w:asciiTheme="majorHAnsi" w:hAnsiTheme="majorHAnsi"/>
                <w:bCs/>
                <w:lang w:val="es-AR"/>
              </w:rPr>
              <w:t>The</w:t>
            </w:r>
            <w:proofErr w:type="spellEnd"/>
            <w:r w:rsidRPr="00DC23CA">
              <w:rPr>
                <w:rFonts w:asciiTheme="majorHAnsi" w:hAnsiTheme="majorHAnsi"/>
                <w:bCs/>
                <w:lang w:val="es-AR"/>
              </w:rPr>
              <w:t xml:space="preserve"> </w:t>
            </w:r>
            <w:proofErr w:type="spellStart"/>
            <w:r w:rsidRPr="00DC23CA">
              <w:rPr>
                <w:rFonts w:asciiTheme="majorHAnsi" w:hAnsiTheme="majorHAnsi"/>
                <w:bCs/>
                <w:lang w:val="es-AR"/>
              </w:rPr>
              <w:t>Mountaineers</w:t>
            </w:r>
            <w:proofErr w:type="spellEnd"/>
            <w:r w:rsidRPr="00DC23CA">
              <w:rPr>
                <w:rFonts w:asciiTheme="majorHAnsi" w:hAnsiTheme="majorHAnsi"/>
                <w:lang w:val="es-AR"/>
              </w:rPr>
              <w:t xml:space="preserve">. EEUU. 2003. </w:t>
            </w:r>
          </w:p>
          <w:p w:rsidR="00346AC4" w:rsidRPr="00DC23CA" w:rsidRDefault="00346AC4" w:rsidP="009D7CC1">
            <w:pPr>
              <w:pStyle w:val="Encabezado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lang w:val="es-AR"/>
              </w:rPr>
              <w:t xml:space="preserve">* Recopilación de textos para práctica elaborada por la profesora. </w:t>
            </w:r>
          </w:p>
          <w:p w:rsidR="009D7CC1" w:rsidRDefault="00346AC4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 w:rsidRPr="00DC23CA">
              <w:rPr>
                <w:rFonts w:asciiTheme="majorHAnsi" w:hAnsiTheme="majorHAnsi"/>
                <w:bCs/>
                <w:lang w:val="es-AR"/>
              </w:rPr>
              <w:t xml:space="preserve">* Revistas, folletos, manuales, </w:t>
            </w:r>
            <w:r w:rsidR="009D7CC1">
              <w:rPr>
                <w:rFonts w:asciiTheme="majorHAnsi" w:hAnsiTheme="majorHAnsi"/>
                <w:bCs/>
                <w:lang w:val="es-AR"/>
              </w:rPr>
              <w:t xml:space="preserve">libros, </w:t>
            </w:r>
            <w:r w:rsidRPr="00DC23CA">
              <w:rPr>
                <w:rFonts w:asciiTheme="majorHAnsi" w:hAnsiTheme="majorHAnsi"/>
                <w:bCs/>
                <w:lang w:val="es-AR"/>
              </w:rPr>
              <w:t>artículos de internet y textos de Andinismo.</w:t>
            </w:r>
          </w:p>
          <w:p w:rsidR="009D7CC1" w:rsidRDefault="009D7CC1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*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Webages</w:t>
            </w:r>
            <w:proofErr w:type="spellEnd"/>
            <w:r>
              <w:rPr>
                <w:rFonts w:asciiTheme="majorHAnsi" w:hAnsiTheme="majorHAnsi"/>
                <w:bCs/>
                <w:lang w:val="es-AR"/>
              </w:rPr>
              <w:t xml:space="preserve"> y sitios de internet relacionados con la enseñanza del inglés como idioma extranjero.</w:t>
            </w:r>
          </w:p>
          <w:p w:rsidR="00462963" w:rsidRDefault="00597147" w:rsidP="006023F8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* </w:t>
            </w:r>
            <w:r w:rsidR="006023F8">
              <w:rPr>
                <w:rFonts w:asciiTheme="majorHAnsi" w:hAnsiTheme="majorHAnsi"/>
                <w:bCs/>
                <w:lang w:val="es-AR"/>
              </w:rPr>
              <w:t xml:space="preserve">* </w:t>
            </w:r>
            <w:proofErr w:type="spellStart"/>
            <w:r w:rsidR="006023F8">
              <w:rPr>
                <w:rFonts w:asciiTheme="majorHAnsi" w:hAnsiTheme="majorHAnsi"/>
                <w:bCs/>
                <w:lang w:val="es-AR"/>
              </w:rPr>
              <w:t>Webages</w:t>
            </w:r>
            <w:proofErr w:type="spellEnd"/>
            <w:r w:rsidR="006023F8">
              <w:rPr>
                <w:rFonts w:asciiTheme="majorHAnsi" w:hAnsiTheme="majorHAnsi"/>
                <w:bCs/>
                <w:lang w:val="es-AR"/>
              </w:rPr>
              <w:t xml:space="preserve"> y sitios de internet relacionados con la enseñanza del inglés como idioma extranjero.</w:t>
            </w:r>
            <w:bookmarkStart w:id="0" w:name="_GoBack"/>
            <w:bookmarkEnd w:id="0"/>
          </w:p>
          <w:p w:rsidR="00462963" w:rsidRDefault="00462963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462963" w:rsidRDefault="00462963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462963" w:rsidRDefault="00462963" w:rsidP="00462963">
            <w:pPr>
              <w:jc w:val="center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                  Prof. Alejandra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Partucci</w:t>
            </w:r>
            <w:proofErr w:type="spellEnd"/>
          </w:p>
          <w:p w:rsidR="00462963" w:rsidRDefault="00462963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462963" w:rsidRPr="009D7CC1" w:rsidRDefault="00462963" w:rsidP="009D7CC1">
            <w:pPr>
              <w:jc w:val="both"/>
              <w:rPr>
                <w:rFonts w:asciiTheme="majorHAnsi" w:hAnsiTheme="majorHAnsi"/>
                <w:bCs/>
                <w:lang w:val="es-AR"/>
              </w:rPr>
            </w:pPr>
          </w:p>
          <w:p w:rsidR="00DC23CA" w:rsidRPr="00DC23CA" w:rsidRDefault="00DC23CA" w:rsidP="00C015CA">
            <w:pPr>
              <w:spacing w:line="360" w:lineRule="auto"/>
              <w:jc w:val="both"/>
              <w:rPr>
                <w:rFonts w:asciiTheme="majorHAnsi" w:hAnsiTheme="majorHAnsi"/>
                <w:b/>
                <w:lang w:val="es-AR"/>
              </w:rPr>
            </w:pPr>
          </w:p>
        </w:tc>
      </w:tr>
    </w:tbl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5B3C07" w:rsidRPr="00987CE5" w:rsidRDefault="005B3C07">
      <w:pPr>
        <w:spacing w:before="3" w:line="100" w:lineRule="exact"/>
        <w:rPr>
          <w:sz w:val="10"/>
          <w:szCs w:val="10"/>
          <w:lang w:val="es-AR"/>
        </w:rPr>
      </w:pPr>
    </w:p>
    <w:p w:rsidR="0076547F" w:rsidRPr="00987CE5" w:rsidRDefault="00C015CA" w:rsidP="005D65AD">
      <w:pPr>
        <w:spacing w:line="200" w:lineRule="exact"/>
        <w:rPr>
          <w:lang w:val="es-AR"/>
        </w:rPr>
      </w:pPr>
      <w:r w:rsidRPr="00987CE5">
        <w:rPr>
          <w:lang w:val="es-AR"/>
        </w:rPr>
        <w:tab/>
      </w:r>
      <w:r w:rsidRPr="00987CE5">
        <w:rPr>
          <w:lang w:val="es-AR"/>
        </w:rPr>
        <w:tab/>
      </w:r>
    </w:p>
    <w:sectPr w:rsidR="0076547F" w:rsidRPr="00987CE5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0F" w:rsidRDefault="0081750F" w:rsidP="00A01BC1">
      <w:r>
        <w:separator/>
      </w:r>
    </w:p>
  </w:endnote>
  <w:endnote w:type="continuationSeparator" w:id="0">
    <w:p w:rsidR="0081750F" w:rsidRDefault="0081750F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7A9334" wp14:editId="186DFE05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4493 14493"/>
                              <a:gd name="T3" fmla="*/ 14493 h 445"/>
                              <a:gd name="T4" fmla="+- 0 201 201"/>
                              <a:gd name="T5" fmla="*/ T4 w 11422"/>
                              <a:gd name="T6" fmla="+- 0 14938 14493"/>
                              <a:gd name="T7" fmla="*/ 14938 h 445"/>
                              <a:gd name="T8" fmla="+- 0 11622 201"/>
                              <a:gd name="T9" fmla="*/ T8 w 11422"/>
                              <a:gd name="T10" fmla="+- 0 14938 14493"/>
                              <a:gd name="T11" fmla="*/ 14938 h 445"/>
                              <a:gd name="T12" fmla="+- 0 11622 201"/>
                              <a:gd name="T13" fmla="*/ T12 w 11422"/>
                              <a:gd name="T14" fmla="+- 0 14493 14493"/>
                              <a:gd name="T15" fmla="*/ 14493 h 445"/>
                              <a:gd name="T16" fmla="+- 0 201 201"/>
                              <a:gd name="T17" fmla="*/ T16 w 11422"/>
                              <a:gd name="T18" fmla="+- 0 14493 14493"/>
                              <a:gd name="T19" fmla="*/ 144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+- 0 14493 14493"/>
                                <a:gd name="T1" fmla="*/ 14493 h 445"/>
                                <a:gd name="T2" fmla="+- 0 14938 14493"/>
                                <a:gd name="T3" fmla="*/ 14938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2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9CD81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    <v:group id="Group 11" o:spid="_x0000_s1027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  <w:proofErr w:type="spellEnd"/>
  </w:p>
  <w:p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0F" w:rsidRDefault="0081750F" w:rsidP="00A01BC1">
      <w:r>
        <w:separator/>
      </w:r>
    </w:p>
  </w:footnote>
  <w:footnote w:type="continuationSeparator" w:id="0">
    <w:p w:rsidR="0081750F" w:rsidRDefault="0081750F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236EA" wp14:editId="7E8196BE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635" t="8890" r="0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2251CF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9" o:spid="_x0000_s1028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80F68D" wp14:editId="0A7F5EE9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39511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28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C015CA" w:rsidP="00C015CA">
    <w:pPr>
      <w:spacing w:before="15" w:line="200" w:lineRule="exact"/>
      <w:rPr>
        <w:lang w:val="es-AR"/>
      </w:rPr>
    </w:pPr>
  </w:p>
  <w:p w:rsidR="00C015CA" w:rsidRDefault="00C015CA" w:rsidP="00C015CA">
    <w:pPr>
      <w:ind w:left="812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68C265" wp14:editId="74F68DE8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5CA" w:rsidRPr="00C015CA" w:rsidRDefault="00C015CA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7CE5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ANUAL – TECNICATURA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C265"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    <v:textbox>
                <w:txbxContent>
                  <w:p w:rsidR="00C015CA" w:rsidRPr="00C015CA" w:rsidRDefault="00C015CA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987CE5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ANUAL – TECNICATURA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EE8BB" wp14:editId="1E23138B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3175" r="635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DA8CA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2B18B85" wp14:editId="304246DB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8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3409DD"/>
    <w:multiLevelType w:val="hybridMultilevel"/>
    <w:tmpl w:val="AB10391E"/>
    <w:lvl w:ilvl="0" w:tplc="36F0118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4FEC"/>
    <w:multiLevelType w:val="hybridMultilevel"/>
    <w:tmpl w:val="BFAEF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D142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F8E6011"/>
    <w:multiLevelType w:val="hybridMultilevel"/>
    <w:tmpl w:val="9CA85438"/>
    <w:lvl w:ilvl="0" w:tplc="469C5A10"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7"/>
    <w:rsid w:val="0002631D"/>
    <w:rsid w:val="00043000"/>
    <w:rsid w:val="000458A4"/>
    <w:rsid w:val="00063A58"/>
    <w:rsid w:val="00074673"/>
    <w:rsid w:val="000B5296"/>
    <w:rsid w:val="000E3D02"/>
    <w:rsid w:val="0010349B"/>
    <w:rsid w:val="00124BC6"/>
    <w:rsid w:val="00125C38"/>
    <w:rsid w:val="00142BC1"/>
    <w:rsid w:val="001E47B3"/>
    <w:rsid w:val="00246506"/>
    <w:rsid w:val="002958A7"/>
    <w:rsid w:val="002F1D1A"/>
    <w:rsid w:val="00346AC4"/>
    <w:rsid w:val="003474AC"/>
    <w:rsid w:val="003D4C06"/>
    <w:rsid w:val="00444628"/>
    <w:rsid w:val="00450621"/>
    <w:rsid w:val="00462963"/>
    <w:rsid w:val="00486C31"/>
    <w:rsid w:val="004C494A"/>
    <w:rsid w:val="004C6B47"/>
    <w:rsid w:val="00534336"/>
    <w:rsid w:val="00547F4C"/>
    <w:rsid w:val="00560656"/>
    <w:rsid w:val="00582F41"/>
    <w:rsid w:val="00586C58"/>
    <w:rsid w:val="005918EA"/>
    <w:rsid w:val="00597147"/>
    <w:rsid w:val="005A35AB"/>
    <w:rsid w:val="005B3C07"/>
    <w:rsid w:val="005C1131"/>
    <w:rsid w:val="005D65AD"/>
    <w:rsid w:val="005E158B"/>
    <w:rsid w:val="006023F8"/>
    <w:rsid w:val="006270E6"/>
    <w:rsid w:val="00646DC6"/>
    <w:rsid w:val="006716EC"/>
    <w:rsid w:val="006C3CF4"/>
    <w:rsid w:val="007237ED"/>
    <w:rsid w:val="00731A0C"/>
    <w:rsid w:val="0076547F"/>
    <w:rsid w:val="007F1308"/>
    <w:rsid w:val="0081750F"/>
    <w:rsid w:val="00892CA2"/>
    <w:rsid w:val="008A38EE"/>
    <w:rsid w:val="008E608B"/>
    <w:rsid w:val="008F540A"/>
    <w:rsid w:val="009455B5"/>
    <w:rsid w:val="00975FEC"/>
    <w:rsid w:val="00987CE5"/>
    <w:rsid w:val="009D7CC1"/>
    <w:rsid w:val="00A01BC1"/>
    <w:rsid w:val="00A26E81"/>
    <w:rsid w:val="00A72099"/>
    <w:rsid w:val="00AE7AC6"/>
    <w:rsid w:val="00B00BAE"/>
    <w:rsid w:val="00B269DF"/>
    <w:rsid w:val="00B34E9D"/>
    <w:rsid w:val="00B42725"/>
    <w:rsid w:val="00BE038D"/>
    <w:rsid w:val="00C015CA"/>
    <w:rsid w:val="00C17065"/>
    <w:rsid w:val="00CB0D38"/>
    <w:rsid w:val="00CB1A9D"/>
    <w:rsid w:val="00CE1E01"/>
    <w:rsid w:val="00CF073C"/>
    <w:rsid w:val="00D36E22"/>
    <w:rsid w:val="00D74100"/>
    <w:rsid w:val="00DC23CA"/>
    <w:rsid w:val="00DD64C4"/>
    <w:rsid w:val="00E0491E"/>
    <w:rsid w:val="00E2583E"/>
    <w:rsid w:val="00E27C3E"/>
    <w:rsid w:val="00E327EB"/>
    <w:rsid w:val="00E45D09"/>
    <w:rsid w:val="00E95739"/>
    <w:rsid w:val="00ED47D6"/>
    <w:rsid w:val="00F23370"/>
    <w:rsid w:val="00F32041"/>
    <w:rsid w:val="00F341CB"/>
    <w:rsid w:val="00F37106"/>
    <w:rsid w:val="00F72AB7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A27"/>
  <w15:docId w15:val="{29054414-599F-48D0-9C49-AD02E48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Sangradetextonormal">
    <w:name w:val="Body Text Indent"/>
    <w:basedOn w:val="Normal"/>
    <w:link w:val="SangradetextonormalCar"/>
    <w:semiHidden/>
    <w:rsid w:val="00E327EB"/>
    <w:pPr>
      <w:ind w:right="165" w:firstLine="708"/>
      <w:jc w:val="both"/>
    </w:pPr>
    <w:rPr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27EB"/>
    <w:rPr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327EB"/>
    <w:pPr>
      <w:spacing w:line="360" w:lineRule="auto"/>
      <w:ind w:firstLine="798"/>
    </w:pPr>
    <w:rPr>
      <w:sz w:val="24"/>
      <w:szCs w:val="24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327EB"/>
    <w:rPr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46A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6AC4"/>
  </w:style>
  <w:style w:type="paragraph" w:styleId="Prrafodelista">
    <w:name w:val="List Paragraph"/>
    <w:basedOn w:val="Normal"/>
    <w:uiPriority w:val="34"/>
    <w:qFormat/>
    <w:rsid w:val="00BE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alepa</cp:lastModifiedBy>
  <cp:revision>5</cp:revision>
  <dcterms:created xsi:type="dcterms:W3CDTF">2022-05-03T12:08:00Z</dcterms:created>
  <dcterms:modified xsi:type="dcterms:W3CDTF">2022-05-04T18:51:00Z</dcterms:modified>
</cp:coreProperties>
</file>