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8203" w:tblpY="2296"/>
        <w:tblOverlap w:val="never"/>
        <w:tblW w:w="0" w:type="auto"/>
        <w:tblLook w:val="01E0" w:firstRow="1" w:lastRow="1" w:firstColumn="1" w:lastColumn="1" w:noHBand="0" w:noVBand="0"/>
      </w:tblPr>
      <w:tblGrid>
        <w:gridCol w:w="907"/>
        <w:gridCol w:w="1051"/>
      </w:tblGrid>
      <w:tr w:rsidR="00C015CA" w:rsidTr="00C015CA">
        <w:tc>
          <w:tcPr>
            <w:tcW w:w="907" w:type="dxa"/>
          </w:tcPr>
          <w:p w:rsidR="00C015CA" w:rsidRPr="00A72099" w:rsidRDefault="00A72099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CÓDIGO</w:t>
            </w:r>
          </w:p>
        </w:tc>
        <w:tc>
          <w:tcPr>
            <w:tcW w:w="1051" w:type="dxa"/>
          </w:tcPr>
          <w:p w:rsidR="00C015CA" w:rsidRPr="00503A7F" w:rsidRDefault="00C015CA" w:rsidP="00C015C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37106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39"/>
        <w:tblW w:w="0" w:type="auto"/>
        <w:tblLook w:val="01E0" w:firstRow="1" w:lastRow="1" w:firstColumn="1" w:lastColumn="1" w:noHBand="0" w:noVBand="0"/>
      </w:tblPr>
      <w:tblGrid>
        <w:gridCol w:w="1668"/>
        <w:gridCol w:w="2551"/>
        <w:gridCol w:w="6149"/>
      </w:tblGrid>
      <w:tr w:rsidR="00C015CA" w:rsidRPr="00A72099" w:rsidTr="00D84236">
        <w:tc>
          <w:tcPr>
            <w:tcW w:w="166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CARRERA</w:t>
            </w:r>
          </w:p>
        </w:tc>
        <w:tc>
          <w:tcPr>
            <w:tcW w:w="8700" w:type="dxa"/>
            <w:gridSpan w:val="2"/>
          </w:tcPr>
          <w:p w:rsidR="00C015CA" w:rsidRPr="00A72099" w:rsidRDefault="00872392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Profesorado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Educación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F’isica</w:t>
            </w:r>
            <w:proofErr w:type="spellEnd"/>
          </w:p>
        </w:tc>
      </w:tr>
      <w:tr w:rsidR="00C015CA" w:rsidRPr="00BF2839" w:rsidTr="00D84236">
        <w:tc>
          <w:tcPr>
            <w:tcW w:w="166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CAMPO Y TRAYECTO</w:t>
            </w:r>
          </w:p>
        </w:tc>
        <w:tc>
          <w:tcPr>
            <w:tcW w:w="8700" w:type="dxa"/>
            <w:gridSpan w:val="2"/>
          </w:tcPr>
          <w:p w:rsidR="00C015CA" w:rsidRPr="00872392" w:rsidRDefault="00872392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sz w:val="18"/>
                <w:szCs w:val="18"/>
                <w:lang w:val="es-AR"/>
              </w:rPr>
              <w:t xml:space="preserve">   Campo de la formación espec</w:t>
            </w:r>
            <w:r>
              <w:rPr>
                <w:rFonts w:asciiTheme="majorHAnsi" w:hAnsiTheme="majorHAnsi"/>
                <w:sz w:val="18"/>
                <w:szCs w:val="18"/>
                <w:lang w:val="es-AR"/>
              </w:rPr>
              <w:t>ífica. Trayecto del sujeto y motricidad.</w:t>
            </w:r>
          </w:p>
        </w:tc>
      </w:tr>
      <w:tr w:rsidR="00C015CA" w:rsidRPr="00BF2839" w:rsidTr="00D84236">
        <w:tc>
          <w:tcPr>
            <w:tcW w:w="1668" w:type="dxa"/>
          </w:tcPr>
          <w:p w:rsidR="00C015CA" w:rsidRPr="00872392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UNIDAD/ ESPACIO CURRICULAR</w:t>
            </w:r>
          </w:p>
        </w:tc>
        <w:tc>
          <w:tcPr>
            <w:tcW w:w="8700" w:type="dxa"/>
            <w:gridSpan w:val="2"/>
          </w:tcPr>
          <w:p w:rsidR="00C015CA" w:rsidRPr="00A72099" w:rsidRDefault="00872392" w:rsidP="00C015CA">
            <w:pPr>
              <w:pStyle w:val="cmnombreunidad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Educación Física para la Atención de Necesidades Educativas Especiales</w:t>
            </w:r>
            <w:r w:rsidR="00544884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C015CA" w:rsidRPr="00872392" w:rsidTr="00D84236">
        <w:tc>
          <w:tcPr>
            <w:tcW w:w="1668" w:type="dxa"/>
          </w:tcPr>
          <w:p w:rsidR="00C015CA" w:rsidRPr="00872392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FORMATO</w:t>
            </w:r>
          </w:p>
        </w:tc>
        <w:tc>
          <w:tcPr>
            <w:tcW w:w="2551" w:type="dxa"/>
          </w:tcPr>
          <w:p w:rsidR="00C015CA" w:rsidRPr="00872392" w:rsidRDefault="00544884" w:rsidP="00C015CA">
            <w:pPr>
              <w:spacing w:line="360" w:lineRule="auto"/>
              <w:rPr>
                <w:rFonts w:asciiTheme="majorHAnsi" w:hAnsiTheme="majorHAnsi"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sz w:val="18"/>
                <w:szCs w:val="18"/>
                <w:lang w:val="es-AR"/>
              </w:rPr>
              <w:t>Seminario</w:t>
            </w:r>
          </w:p>
        </w:tc>
        <w:tc>
          <w:tcPr>
            <w:tcW w:w="6149" w:type="dxa"/>
          </w:tcPr>
          <w:p w:rsidR="00C015CA" w:rsidRPr="00872392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AÑO: </w:t>
            </w:r>
            <w:r w:rsidR="0054488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4 to.</w:t>
            </w:r>
          </w:p>
        </w:tc>
      </w:tr>
      <w:tr w:rsidR="00C015CA" w:rsidRPr="00BF2839" w:rsidTr="00D84236">
        <w:tc>
          <w:tcPr>
            <w:tcW w:w="1668" w:type="dxa"/>
          </w:tcPr>
          <w:p w:rsidR="00C015CA" w:rsidRPr="00872392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RESOLUCIÓN: </w:t>
            </w:r>
          </w:p>
        </w:tc>
        <w:tc>
          <w:tcPr>
            <w:tcW w:w="2551" w:type="dxa"/>
          </w:tcPr>
          <w:p w:rsidR="00C015CA" w:rsidRPr="00872392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RÉGIMEN: </w:t>
            </w:r>
            <w:r w:rsidR="0054488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anual.</w:t>
            </w:r>
          </w:p>
        </w:tc>
        <w:tc>
          <w:tcPr>
            <w:tcW w:w="6149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pt-BR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HORAS SEMANALES: </w:t>
            </w:r>
            <w:r w:rsidR="00544884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4</w:t>
            </w:r>
            <w:r w:rsidR="00B24178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horas </w:t>
            </w:r>
            <w:proofErr w:type="spellStart"/>
            <w:r w:rsidR="00B24178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semanales</w:t>
            </w:r>
            <w:proofErr w:type="spellEnd"/>
            <w:r w:rsidR="00B24178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distribuídas </w:t>
            </w:r>
            <w:proofErr w:type="spellStart"/>
            <w:r w:rsidR="00B24178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>en</w:t>
            </w:r>
            <w:proofErr w:type="spellEnd"/>
            <w:r w:rsidR="00544884">
              <w:rPr>
                <w:rFonts w:asciiTheme="majorHAnsi" w:hAnsiTheme="majorHAnsi"/>
                <w:b/>
                <w:sz w:val="18"/>
                <w:szCs w:val="18"/>
                <w:lang w:val="pt-BR"/>
              </w:rPr>
              <w:t xml:space="preserve"> dos módulos iguales.</w:t>
            </w:r>
          </w:p>
        </w:tc>
      </w:tr>
      <w:tr w:rsidR="00C015CA" w:rsidRPr="007C1D70" w:rsidTr="00D84236">
        <w:tc>
          <w:tcPr>
            <w:tcW w:w="1668" w:type="dxa"/>
          </w:tcPr>
          <w:p w:rsidR="00C015CA" w:rsidRPr="00872392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CONDICIONES DE REGULARIDAD</w:t>
            </w:r>
          </w:p>
        </w:tc>
        <w:tc>
          <w:tcPr>
            <w:tcW w:w="2551" w:type="dxa"/>
          </w:tcPr>
          <w:p w:rsidR="00C015CA" w:rsidRPr="00A72099" w:rsidRDefault="00C015CA" w:rsidP="00544884">
            <w:pPr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ASISTE</w:t>
            </w: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NCIA:</w:t>
            </w:r>
            <w:r w:rsidRPr="00A72099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44884">
              <w:rPr>
                <w:rFonts w:asciiTheme="majorHAnsi" w:hAnsiTheme="majorHAnsi"/>
                <w:sz w:val="18"/>
                <w:szCs w:val="18"/>
              </w:rPr>
              <w:t>80%</w:t>
            </w:r>
          </w:p>
        </w:tc>
        <w:tc>
          <w:tcPr>
            <w:tcW w:w="6149" w:type="dxa"/>
          </w:tcPr>
          <w:p w:rsidR="00C015CA" w:rsidRDefault="00C015CA" w:rsidP="00C015CA">
            <w:pPr>
              <w:spacing w:line="360" w:lineRule="auto"/>
              <w:rPr>
                <w:rFonts w:asciiTheme="majorHAnsi" w:hAnsiTheme="majorHAnsi"/>
                <w:b/>
                <w:color w:val="FF0000"/>
                <w:sz w:val="18"/>
                <w:szCs w:val="18"/>
                <w:lang w:val="es-AR"/>
              </w:rPr>
            </w:pPr>
            <w:r w:rsidRPr="0054488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</w:t>
            </w:r>
          </w:p>
          <w:p w:rsidR="002B282B" w:rsidRPr="007266CA" w:rsidRDefault="00690604" w:rsidP="007266CA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  <w:lang w:val="es-AR"/>
              </w:rPr>
            </w:pPr>
            <w:proofErr w:type="gramStart"/>
            <w:r w:rsidRPr="007266CA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Una </w:t>
            </w:r>
            <w:r w:rsidR="002B282B" w:rsidRPr="007266CA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 instancias</w:t>
            </w:r>
            <w:proofErr w:type="gramEnd"/>
            <w:r w:rsidR="002B282B" w:rsidRPr="007266CA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 de asistencia parcial- práctica</w:t>
            </w:r>
            <w:r w:rsidRPr="007266CA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 o  mandar  un video</w:t>
            </w:r>
            <w:r w:rsidR="002B282B" w:rsidRPr="007266CA">
              <w:rPr>
                <w:rFonts w:asciiTheme="minorHAnsi" w:hAnsiTheme="minorHAnsi"/>
                <w:sz w:val="18"/>
                <w:szCs w:val="18"/>
                <w:lang w:val="es-AR"/>
              </w:rPr>
              <w:t>, un examen prueba escrita</w:t>
            </w:r>
            <w:r w:rsidRPr="007266CA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 o video llamada en caso de seguir en cuarentena</w:t>
            </w:r>
            <w:r w:rsidR="002B282B" w:rsidRPr="007266CA">
              <w:rPr>
                <w:rFonts w:asciiTheme="minorHAnsi" w:hAnsiTheme="minorHAnsi"/>
                <w:sz w:val="18"/>
                <w:szCs w:val="18"/>
                <w:lang w:val="es-AR"/>
              </w:rPr>
              <w:t xml:space="preserve">. Trabajos de Investigación individual y por grupos (hasta de 3 estudiantes). </w:t>
            </w:r>
            <w:proofErr w:type="spellStart"/>
            <w:r w:rsidRPr="007266CA">
              <w:rPr>
                <w:rFonts w:asciiTheme="minorHAnsi" w:hAnsiTheme="minorHAnsi"/>
                <w:sz w:val="18"/>
                <w:szCs w:val="18"/>
              </w:rPr>
              <w:t>Exá</w:t>
            </w:r>
            <w:r w:rsidR="002B282B" w:rsidRPr="007266CA">
              <w:rPr>
                <w:rFonts w:asciiTheme="minorHAnsi" w:hAnsiTheme="minorHAnsi"/>
                <w:sz w:val="18"/>
                <w:szCs w:val="18"/>
              </w:rPr>
              <w:t>men</w:t>
            </w:r>
            <w:proofErr w:type="spellEnd"/>
            <w:r w:rsidR="002B282B" w:rsidRPr="007266CA">
              <w:rPr>
                <w:rFonts w:asciiTheme="minorHAnsi" w:hAnsiTheme="minorHAnsi"/>
                <w:sz w:val="18"/>
                <w:szCs w:val="18"/>
              </w:rPr>
              <w:t xml:space="preserve"> final</w:t>
            </w:r>
            <w:r w:rsidRPr="007266C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266CA">
              <w:rPr>
                <w:rFonts w:asciiTheme="minorHAnsi" w:hAnsiTheme="minorHAnsi"/>
                <w:sz w:val="18"/>
                <w:szCs w:val="18"/>
              </w:rPr>
              <w:t>producción</w:t>
            </w:r>
            <w:proofErr w:type="spellEnd"/>
            <w:r w:rsidRPr="007266C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266CA">
              <w:rPr>
                <w:rFonts w:asciiTheme="minorHAnsi" w:hAnsiTheme="minorHAnsi"/>
                <w:sz w:val="18"/>
                <w:szCs w:val="18"/>
              </w:rPr>
              <w:t>escrita</w:t>
            </w:r>
            <w:proofErr w:type="spellEnd"/>
            <w:r w:rsidRPr="007266CA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Pr="007266CA">
              <w:rPr>
                <w:rFonts w:asciiTheme="minorHAnsi" w:hAnsiTheme="minorHAnsi"/>
                <w:sz w:val="18"/>
                <w:szCs w:val="18"/>
              </w:rPr>
              <w:t>práctica</w:t>
            </w:r>
            <w:proofErr w:type="spellEnd"/>
            <w:r w:rsidRPr="007266CA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C015CA" w:rsidRPr="00BF2839" w:rsidTr="00D84236">
        <w:tc>
          <w:tcPr>
            <w:tcW w:w="1668" w:type="dxa"/>
          </w:tcPr>
          <w:p w:rsidR="00C015CA" w:rsidRPr="00A72099" w:rsidRDefault="00C015C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A72099">
              <w:rPr>
                <w:rFonts w:asciiTheme="majorHAnsi" w:hAnsiTheme="majorHAnsi"/>
                <w:b/>
                <w:sz w:val="18"/>
                <w:szCs w:val="18"/>
              </w:rPr>
              <w:t>PROFESORES</w:t>
            </w:r>
          </w:p>
        </w:tc>
        <w:tc>
          <w:tcPr>
            <w:tcW w:w="8700" w:type="dxa"/>
            <w:gridSpan w:val="2"/>
          </w:tcPr>
          <w:p w:rsidR="00C015CA" w:rsidRPr="00872392" w:rsidRDefault="00C015CA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SEDE GODOY CRUZ:</w:t>
            </w:r>
          </w:p>
          <w:p w:rsidR="00467B73" w:rsidRDefault="00C7628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Prof. y </w:t>
            </w:r>
            <w:r w:rsidR="0069060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Lic. </w:t>
            </w:r>
            <w:r w:rsidR="00467B73" w:rsidRPr="00467B7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Lara </w:t>
            </w:r>
            <w:r w:rsidR="00B926D6" w:rsidRPr="00467B7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María de los </w:t>
            </w:r>
            <w:r w:rsidR="00467B73" w:rsidRPr="00467B7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Ángeles</w:t>
            </w:r>
            <w:r w:rsidR="007C1D70" w:rsidRPr="00467B7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  <w:p w:rsidR="007266CA" w:rsidRPr="00AE550D" w:rsidRDefault="00C7628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Prof. </w:t>
            </w:r>
            <w:proofErr w:type="spellStart"/>
            <w:r w:rsidR="0033243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Vitale</w:t>
            </w:r>
            <w:proofErr w:type="spellEnd"/>
            <w:r w:rsidR="0033243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="0033243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Mosso</w:t>
            </w:r>
            <w:proofErr w:type="spellEnd"/>
            <w:r w:rsidR="0033243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, Ana </w:t>
            </w:r>
          </w:p>
        </w:tc>
      </w:tr>
      <w:tr w:rsidR="00A72099" w:rsidRPr="00BF2839" w:rsidTr="00D84236">
        <w:tc>
          <w:tcPr>
            <w:tcW w:w="1668" w:type="dxa"/>
          </w:tcPr>
          <w:p w:rsidR="00A72099" w:rsidRPr="007C1D70" w:rsidRDefault="008F540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LÍNEAS DE ACCIÓN </w:t>
            </w:r>
          </w:p>
        </w:tc>
        <w:tc>
          <w:tcPr>
            <w:tcW w:w="8700" w:type="dxa"/>
            <w:gridSpan w:val="2"/>
          </w:tcPr>
          <w:p w:rsidR="00A72099" w:rsidRPr="00332432" w:rsidRDefault="00ED47D6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3243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DEL TRAYECTO A QUE PERTENECE</w:t>
            </w:r>
            <w:r w:rsidR="0033243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792944" w:rsidRPr="00384173" w:rsidRDefault="00792944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</w:p>
          <w:p w:rsidR="00384173" w:rsidRPr="00D961AC" w:rsidRDefault="00B24178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Elaboración</w:t>
            </w:r>
            <w:r w:rsidR="00E76767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de un sinóptico </w:t>
            </w:r>
            <w:r w:rsidR="00384173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erminológico aplicado a la Educación Física. </w:t>
            </w:r>
            <w:r w:rsidR="00384173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Observaciones e intervenciones </w:t>
            </w:r>
          </w:p>
          <w:p w:rsidR="00B24178" w:rsidRPr="00D961AC" w:rsidRDefault="00B24178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Observación y Análisis de casos en instituciones Educativas y Privadas, en pos del principio de Inclusión y sobre estrategias de Integración. Exposición oral. Elaboración de propuestas pedagógicas superadoras ante casos de alumnos con N.E.E. o Diversidad Funcional. Investigación y Reflexiones grupales e individuales ante las observaciones de grupos de alumnos con discapacidad. Inserción en Escuelas, Instituciones o Programa </w:t>
            </w:r>
            <w:r w:rsidR="00384173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Municipal.</w:t>
            </w:r>
          </w:p>
          <w:p w:rsidR="00384173" w:rsidRPr="00D961AC" w:rsidRDefault="00B24178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Descripción de experiencias de aprendizaje motor, desde lo individual y/o grupal para identificar situaciones de discriminación, segregación, integración e inclusión. Auto-observación y </w:t>
            </w:r>
            <w:proofErr w:type="spellStart"/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hétero</w:t>
            </w:r>
            <w:proofErr w:type="spellEnd"/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-observación. </w:t>
            </w:r>
          </w:p>
          <w:p w:rsidR="00B24178" w:rsidRPr="00D84236" w:rsidRDefault="00B24178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Elaboración de producciones escritas y anecdotarios. -Observación de clases para la descripción y posterior análisis desde las situaciones problemáticas en la clase de Educación Física. -Formación técnica especializada y personal. -Observación y práctica en escuelas especiales de nuestro medio. -Observación y práctica de juegos motores, gimnasia, deportes, formas de vida y actividades en la naturaleza y al aire libre, reflexión sobre los compromisos corporales, orgánicos, motrices, psíquicos y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 xml:space="preserve">sociales, con implicancia en cada caso. - Participación de Encuentros o Torneos sobre deporte adaptado, por ejemplo, los Juegos San </w:t>
            </w:r>
            <w:proofErr w:type="spellStart"/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Martinianos</w:t>
            </w:r>
            <w:proofErr w:type="spellEnd"/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en las disciplinas de </w:t>
            </w:r>
            <w:proofErr w:type="spellStart"/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Boccia</w:t>
            </w:r>
            <w:proofErr w:type="spellEnd"/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, Voleibol sentado, Atletismo, Tenis de Mesa adaptado, Basquetbol en silla y Proyectos con la comunidad Escolar de Educación Especial y estudiantes integrados que reciben apoyo por docentes especiales.</w:t>
            </w:r>
          </w:p>
        </w:tc>
      </w:tr>
      <w:tr w:rsidR="00A72099" w:rsidRPr="00BF2839" w:rsidTr="00D84236">
        <w:tc>
          <w:tcPr>
            <w:tcW w:w="1668" w:type="dxa"/>
          </w:tcPr>
          <w:p w:rsidR="00035D1D" w:rsidRDefault="00035D1D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035D1D" w:rsidRDefault="00035D1D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A72099" w:rsidRPr="007C1D70" w:rsidRDefault="008F540A" w:rsidP="00C015CA">
            <w:pPr>
              <w:spacing w:line="360" w:lineRule="auto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CAPACIDADES </w:t>
            </w:r>
            <w:r w:rsidR="00AD440F" w:rsidRP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/COMPETENCIAS </w:t>
            </w:r>
            <w:r w:rsidRP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DEL TRAYECTO</w:t>
            </w:r>
          </w:p>
        </w:tc>
        <w:tc>
          <w:tcPr>
            <w:tcW w:w="8700" w:type="dxa"/>
            <w:gridSpan w:val="2"/>
          </w:tcPr>
          <w:p w:rsidR="007266CA" w:rsidRDefault="00C90AFC" w:rsidP="007210FE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675CBB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 xml:space="preserve">      </w:t>
            </w:r>
          </w:p>
          <w:p w:rsidR="007210FE" w:rsidRDefault="00C90AFC" w:rsidP="007210FE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675CBB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 xml:space="preserve">  </w:t>
            </w:r>
            <w:r w:rsidR="00ED47D6" w:rsidRPr="00675CBB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DETERMINADAS POR EL TRAYECTO</w:t>
            </w:r>
          </w:p>
          <w:p w:rsidR="007210FE" w:rsidRPr="007210FE" w:rsidRDefault="00CB2BF1" w:rsidP="007210FE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Desarrollar las relaciones interpersonales teniendo en cuenta las</w:t>
            </w:r>
            <w:r w:rsidR="007210FE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diferentes</w:t>
            </w:r>
            <w:r w:rsidR="00F740E2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proofErr w:type="gramStart"/>
            <w:r w:rsidR="00F740E2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capacidades  de</w:t>
            </w:r>
            <w:proofErr w:type="gramEnd"/>
            <w:r w:rsidR="00F740E2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todos los</w:t>
            </w: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sujeto</w:t>
            </w:r>
            <w:r w:rsidR="00F740E2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</w:t>
            </w: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</w:p>
          <w:p w:rsidR="007210FE" w:rsidRPr="007210FE" w:rsidRDefault="00CB2BF1" w:rsidP="007210FE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Utilizar el vocabulario específico, clínico y genérico en cada uno</w:t>
            </w:r>
            <w:r w:rsidR="007210FE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 los trastornos, enfermedades y síndromes.</w:t>
            </w:r>
          </w:p>
          <w:p w:rsidR="00CB2BF1" w:rsidRPr="00D84236" w:rsidRDefault="00CB2BF1" w:rsidP="00D84236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Interpretar la complejida</w:t>
            </w:r>
            <w:r w:rsidR="009E5FA4" w:rsidRPr="007210F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 de la práctica docente en las escuelas, clubes, municipios: tanto  con personas con discapacidad y sin discapacidad (convencionales), trastornos, enfermedades o síndromes.</w:t>
            </w:r>
          </w:p>
        </w:tc>
      </w:tr>
      <w:tr w:rsidR="008F540A" w:rsidRPr="00BF2839" w:rsidTr="00D84236">
        <w:tc>
          <w:tcPr>
            <w:tcW w:w="1668" w:type="dxa"/>
          </w:tcPr>
          <w:p w:rsidR="00035D1D" w:rsidRDefault="00035D1D" w:rsidP="008F540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8F540A" w:rsidRPr="00872392" w:rsidRDefault="008F540A" w:rsidP="008F540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CAPACIDADES DE LA PRÁCTICA PROFESIONAL DOCENTE</w:t>
            </w:r>
          </w:p>
        </w:tc>
        <w:tc>
          <w:tcPr>
            <w:tcW w:w="8700" w:type="dxa"/>
            <w:gridSpan w:val="2"/>
          </w:tcPr>
          <w:p w:rsidR="00035D1D" w:rsidRDefault="00035D1D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</w:p>
          <w:p w:rsidR="008F540A" w:rsidRPr="00872392" w:rsidRDefault="00ED47D6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DETERMINADAS POR LA PRÁCTICA PROFESIIONAL DOCENTE DEL AÑO A QUE PERTENCE LA UNIDAD CURRICULAR</w:t>
            </w:r>
          </w:p>
          <w:p w:rsidR="008F540A" w:rsidRPr="002539C2" w:rsidRDefault="00386273" w:rsidP="003502BC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Desarrollar las relaciones interpersonales teniendo en cuenta las </w:t>
            </w:r>
            <w:r w:rsidR="00B926D6" w:rsidRP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ne</w:t>
            </w:r>
            <w:r w:rsid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cesidades educativas especiales</w:t>
            </w:r>
            <w:r w:rsidRP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del sujeto.</w:t>
            </w:r>
          </w:p>
          <w:p w:rsidR="002539C2" w:rsidRPr="002D4BAC" w:rsidRDefault="002539C2" w:rsidP="003502BC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8"/>
                <w:lang w:val="es-AR"/>
              </w:rPr>
            </w:pPr>
            <w:r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Gener</w:t>
            </w:r>
            <w:r w:rsidR="00FE24C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ar conocimientos y prácticas en el</w:t>
            </w:r>
            <w:r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establecimiento educativo que asistan, como también del docente a cargo.</w:t>
            </w:r>
          </w:p>
          <w:p w:rsidR="002539C2" w:rsidRPr="002D2C45" w:rsidRDefault="002539C2" w:rsidP="003502BC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8"/>
                <w:lang w:val="es-AR"/>
              </w:rPr>
            </w:pPr>
            <w:r w:rsidRP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Respetar las normas institucionales de cada establecimiento al observar.</w:t>
            </w:r>
          </w:p>
          <w:p w:rsidR="002539C2" w:rsidRPr="002D2C45" w:rsidRDefault="002539C2" w:rsidP="003502BC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8"/>
                <w:lang w:val="es-AR"/>
              </w:rPr>
            </w:pPr>
            <w:r w:rsidRP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Vivenciar y complementar por medio de observaciones </w:t>
            </w:r>
            <w:r w:rsidR="00ED7F2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 intervenciones </w:t>
            </w:r>
            <w:r w:rsidR="00FE24C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colaborativas, </w:t>
            </w:r>
            <w:r w:rsidRP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la teoría vista en la asignatura.</w:t>
            </w:r>
          </w:p>
          <w:p w:rsidR="00386273" w:rsidRPr="00386273" w:rsidRDefault="00386273" w:rsidP="003502BC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Utilizar el vocabulario específico, clínico y genérico en cada uno de los trast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ornos, enfermedades</w:t>
            </w:r>
            <w:r w:rsid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,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síndromes </w:t>
            </w:r>
            <w:r w:rsidR="007C1D70" w:rsidRP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y discapacidades</w:t>
            </w:r>
            <w:r w:rsidR="002D2C4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</w:p>
          <w:p w:rsidR="00E76767" w:rsidRPr="001A4117" w:rsidRDefault="00386273" w:rsidP="00E76767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Interpretar la complejidad de la práctica</w:t>
            </w:r>
            <w:r w:rsidR="0004482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del profesor de Educación Física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en éste ámbito.</w:t>
            </w:r>
          </w:p>
        </w:tc>
      </w:tr>
      <w:tr w:rsidR="005D65AD" w:rsidRPr="00BF2839" w:rsidTr="00D84236">
        <w:trPr>
          <w:trHeight w:val="388"/>
        </w:trPr>
        <w:tc>
          <w:tcPr>
            <w:tcW w:w="1668" w:type="dxa"/>
          </w:tcPr>
          <w:p w:rsidR="00035D1D" w:rsidRPr="007210FE" w:rsidRDefault="00035D1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EXPECTATIVAS </w:t>
            </w:r>
            <w:r w:rsidR="00D961AC"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DE LOGRO</w:t>
            </w:r>
          </w:p>
        </w:tc>
        <w:tc>
          <w:tcPr>
            <w:tcW w:w="8700" w:type="dxa"/>
            <w:gridSpan w:val="2"/>
          </w:tcPr>
          <w:p w:rsidR="007266CA" w:rsidRDefault="007266CA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</w:p>
          <w:p w:rsidR="00ED7F28" w:rsidRPr="00ED7F28" w:rsidRDefault="00ED47D6" w:rsidP="00D84236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LAS DETERMINADAS POR EL DISEÑO</w:t>
            </w:r>
          </w:p>
          <w:p w:rsidR="00ED7F28" w:rsidRPr="001A4117" w:rsidRDefault="00ED7F28" w:rsidP="00035D1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</w:pP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Garantizar aquellos elementos educativos más </w:t>
            </w:r>
            <w:r w:rsid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e</w:t>
            </w:r>
            <w:r w:rsidR="00035D1D" w:rsidRP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specíficos que maneja un Profesor de Educación Física.</w:t>
            </w:r>
          </w:p>
          <w:p w:rsidR="00ED7F28" w:rsidRPr="001A4117" w:rsidRDefault="00ED7F28" w:rsidP="00035D1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</w:pP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Asegurar la continuidad educativa, a través de distintas áreas,</w:t>
            </w:r>
            <w:r w:rsid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 </w:t>
            </w:r>
            <w:r w:rsidRP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ciclos y etapas.</w:t>
            </w:r>
          </w:p>
          <w:p w:rsidR="00ED7F28" w:rsidRPr="001A4117" w:rsidRDefault="00ED7F28" w:rsidP="00035D1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</w:pP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Optar políticamente por u</w:t>
            </w:r>
            <w:r w:rsidR="002064A4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n modelo de escuela inclusiva </w:t>
            </w: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y en</w:t>
            </w:r>
            <w:r w:rsid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 </w:t>
            </w:r>
            <w:r w:rsidRP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el ámbito concreto de la “Escuela Integradora abierta a la</w:t>
            </w:r>
            <w:r w:rsidR="00035D1D" w:rsidRP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 </w:t>
            </w:r>
            <w:r w:rsidRPr="001A4117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Diversidad”</w:t>
            </w:r>
          </w:p>
          <w:p w:rsidR="00ED7F28" w:rsidRPr="00035D1D" w:rsidRDefault="00ED7F28" w:rsidP="00035D1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</w:pP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Reflexiones grupales e individuales ante las observaciones sobre</w:t>
            </w:r>
            <w:r w:rsidR="00035D1D"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 </w:t>
            </w: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grupos de alumnos con Discapacidad.</w:t>
            </w:r>
          </w:p>
          <w:p w:rsidR="00ED7F28" w:rsidRPr="007266CA" w:rsidRDefault="00ED7F28" w:rsidP="00ED7F28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</w:pP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Que el estudiante logre la experiencia directa en la práctica de</w:t>
            </w:r>
            <w:r w:rsidR="00035D1D"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 </w:t>
            </w: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actividades con personas con Discapacidad y en diferentes</w:t>
            </w:r>
            <w:r w:rsidR="00035D1D"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 </w:t>
            </w:r>
            <w:r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 xml:space="preserve">contextos educativos, </w:t>
            </w:r>
            <w:r w:rsidR="00035D1D" w:rsidRPr="00035D1D">
              <w:rPr>
                <w:rFonts w:asciiTheme="majorHAnsi" w:hAnsiTheme="majorHAnsi"/>
                <w:b/>
                <w:i/>
                <w:sz w:val="18"/>
                <w:szCs w:val="18"/>
                <w:lang w:val="es-AR"/>
              </w:rPr>
              <w:t>sociales, culturales, deportivo.</w:t>
            </w:r>
          </w:p>
        </w:tc>
      </w:tr>
      <w:tr w:rsidR="008F540A" w:rsidRPr="00BF2839" w:rsidTr="00FE1254">
        <w:tc>
          <w:tcPr>
            <w:tcW w:w="10368" w:type="dxa"/>
            <w:gridSpan w:val="3"/>
          </w:tcPr>
          <w:p w:rsidR="00F923A4" w:rsidRDefault="00F923A4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8F540A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MARCO CONCEPTUAL: (FUNDAMENTACIÓN –JUESTIFICACIÓN)</w:t>
            </w:r>
            <w:r w:rsidR="00ED47D6"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  <w:r w:rsidR="00ED47D6" w:rsidRPr="0087239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(ACUERDOS SEGÚN EL ENFOQUE CURRICULAR DEL DISEÑO, Y PAUTAS DETERMINADAS PARA LA UNIDAD CURRICULAR EN TODAS LAS SEDES Y CURSOS DE LA INSTITUCIÓN)</w:t>
            </w:r>
          </w:p>
          <w:p w:rsidR="00434475" w:rsidRPr="00872392" w:rsidRDefault="00434475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</w:p>
          <w:p w:rsidR="008735A9" w:rsidRPr="008735A9" w:rsidRDefault="00434475" w:rsidP="008735A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proofErr w:type="gramStart"/>
            <w:r w:rsidRPr="0043447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Las prácticas de los docentes de Educación Física deberá</w:t>
            </w:r>
            <w:proofErr w:type="gramEnd"/>
            <w:r w:rsidRPr="0043447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realizarse atendiendo a diferentes</w:t>
            </w:r>
            <w:r w:rsidR="00CE4E7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43447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contextos, no solo urbano y rurales, sino los surgidos de distintas modalidades: Educación Rural, Educación</w:t>
            </w:r>
            <w:r w:rsidR="00CE4E7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43447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permanente de jóvenes y adultos, educación intercultural y bilingüe, educación ambiental, etc., y en los</w:t>
            </w:r>
            <w:r w:rsidR="00CE4E7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43447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distintos ámbitos de desarrollo, según ley Nacional de Educación Nº 26.206</w:t>
            </w:r>
            <w:r w:rsidR="00CE4E7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  <w:r w:rsidR="008735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</w:t>
            </w:r>
            <w:r w:rsidR="008735A9" w:rsidRPr="008735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 esto surge como necesidad que el egresado pueda comprender las implicancias de las diversidades culturales, religiosas, étnicas, socioeconómicas, como así también a las necesidades educativas especiales de distintos sectores, con discapacidades y/o enfermedades. Este seminario apunta </w:t>
            </w:r>
            <w:r w:rsidR="00686F33" w:rsidRPr="008735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 caracterizar</w:t>
            </w:r>
            <w:r w:rsidR="008735A9" w:rsidRPr="008735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las distintas particularidades de estas diversidades, para avanzar en una adecuación de las propuestas</w:t>
            </w:r>
            <w:r w:rsidR="00686F3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didácticas en grupos heterogéneo.</w:t>
            </w:r>
          </w:p>
          <w:p w:rsidR="00434475" w:rsidRDefault="00434475" w:rsidP="00CE4E72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AE550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En la actualidad,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es tiempo de cambios, sobre todo cuando hay tantos puntos divergentes,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y conflictos,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 alternativas tardías difíciles de recuperar.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Es 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más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que un ajuste parcial en la Educación, y 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más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unido a un modelo tradicional de la Educación Especial,</w:t>
            </w:r>
            <w:r w:rsidR="007C1D7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produciéndose un enfrentamien</w:t>
            </w:r>
            <w:r w:rsid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to con el nuevo </w:t>
            </w:r>
            <w:r w:rsidR="00686F3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concepto” Educación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para sujetos con necesidades </w:t>
            </w:r>
            <w:r w:rsidR="005E32D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educativas </w:t>
            </w:r>
            <w:r w:rsidR="00686F3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especiales”</w:t>
            </w:r>
            <w:r w:rsidR="00AB5D6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</w:p>
          <w:p w:rsidR="005E32D5" w:rsidRDefault="005E32D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FF6B11" w:rsidRDefault="00AB5D6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La formación de profesionales implicados en este proceso es una realidad compleja, no sólo los educadores han de formarse,</w:t>
            </w:r>
            <w:r w:rsidR="0079500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desde un planteamiento</w:t>
            </w:r>
            <w:r w:rsidR="00686F3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inclusivo y/o </w:t>
            </w:r>
            <w:r w:rsidR="003D3F76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integrador,</w:t>
            </w:r>
            <w:r w:rsidR="0079500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sino que todos los profesionales de la Educación,</w:t>
            </w:r>
            <w:r w:rsidR="0079500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deben presentar niveles de competencia en Educación de </w:t>
            </w:r>
            <w:r w:rsidRPr="009D6B1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sujetos con necesidades y capacidades diferentes. Fundamentalmente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la interacción especial siempre es educativa, no es ni médica, ni biológica, ni psicológica, ni de otro tipo, sino que la Educación Especial es lógica y fundamentalmente educativa.</w:t>
            </w:r>
          </w:p>
          <w:p w:rsidR="00434475" w:rsidRPr="007266CA" w:rsidRDefault="00434475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  <w:lang w:val="es-AR"/>
              </w:rPr>
            </w:pPr>
          </w:p>
          <w:p w:rsidR="00434475" w:rsidRPr="00D961AC" w:rsidRDefault="00FF6B11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El profesor es la pieza clave</w:t>
            </w:r>
            <w:r w:rsidR="00245DE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para la inclusión y la integración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 No es suficiente con un entorno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adecuado para llevar a cabo la integración sin contar con la participación activa de todo el profesorado. Y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sobre todo la escuela de enseñanza común. Planteando el problema desde un análisis de un fenómeno social,</w:t>
            </w:r>
            <w:r w:rsidR="00D961AC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en nuestro caso, la actividad del Profesorado en Educación Física se toma desde la diversidad y su desarrollo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profesional. </w:t>
            </w:r>
          </w:p>
          <w:p w:rsidR="00434475" w:rsidRPr="00D961AC" w:rsidRDefault="00434475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Pr="00872392" w:rsidRDefault="00FF6B11" w:rsidP="001A41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El objetivo es que los Profesores de Educación Física, como miembros de la sociedad, deberían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valorar la</w:t>
            </w:r>
            <w:r w:rsidR="003D3F76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inclusión y </w:t>
            </w:r>
            <w:proofErr w:type="gramStart"/>
            <w:r w:rsidR="003D3F76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la  Integración</w:t>
            </w:r>
            <w:proofErr w:type="gramEnd"/>
            <w:r w:rsidR="003D3F76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desde el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respeto por la diversidad</w:t>
            </w:r>
            <w:r w:rsidR="003D3F76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;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estar predispuestos al cambio y responsabilizarse del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problema en las escuelas de enseñanza común. De manera que sería necesario que los Profesores puedan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contribuir a la personalización de la Educación, ajustar la respuesta educativa a las necesidades particulares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de los alumnos con Necesidades Educativas </w:t>
            </w:r>
            <w:r w:rsidR="007266CA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speciales, favorecer los procesos de madurez personal del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desarrollo de la propia personalidad y sistemas de valores, garantizar aquellos elementos educativos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diferenciados y especializados, prevenir dificultades de aprendizaje y asegurar la continuidad educativa a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través de distintas áreas, ciclos y etapas. Percibir a la diversidad no como un problema a resolver, sino</w:t>
            </w:r>
            <w:r w:rsidR="00321724"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como una </w:t>
            </w:r>
            <w:r w:rsidRPr="00D961AC"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  <w:t xml:space="preserve">riqueza </w:t>
            </w:r>
            <w:r w:rsidRPr="00D961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para apoyar el aprendizaje de todos.</w:t>
            </w:r>
          </w:p>
        </w:tc>
      </w:tr>
      <w:tr w:rsidR="005D65AD" w:rsidRPr="00BF2839" w:rsidTr="00FE1254">
        <w:tc>
          <w:tcPr>
            <w:tcW w:w="10368" w:type="dxa"/>
            <w:gridSpan w:val="3"/>
          </w:tcPr>
          <w:p w:rsidR="00587933" w:rsidRDefault="00587933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434475" w:rsidRPr="00D84236" w:rsidRDefault="00AA4A6F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>PROGRAMA ANA</w:t>
            </w:r>
            <w:r w:rsidR="005D65AD"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LITICO: (CONTENIDOS/SABERES- SU DISTRIBUCIÓN – POR MÓDULOS/UNIDADES/OTROS)</w:t>
            </w:r>
            <w:r w:rsidR="00ED47D6"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ED47D6" w:rsidRPr="0087239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(ACUERDOS SOBRE CONTENIDOS Y/O SABERES PARA LA UNIDAD CURRICULAR EN TODAS LAS SEDES Y CURSOS DE LA INSTITUCIÓN)</w:t>
            </w:r>
          </w:p>
          <w:p w:rsidR="00C3599D" w:rsidRPr="00C3599D" w:rsidRDefault="00DB1071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>CONTENIDOS CONCEPTUALES:</w:t>
            </w:r>
          </w:p>
          <w:p w:rsidR="00A42291" w:rsidRDefault="00A42291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</w:pPr>
          </w:p>
          <w:p w:rsidR="00B519FC" w:rsidRPr="00D84236" w:rsidRDefault="00DB1071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 xml:space="preserve">UNIDAD I: </w:t>
            </w:r>
            <w:r w:rsidR="007968A9" w:rsidRPr="007968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SUJETO Y</w:t>
            </w:r>
            <w:r w:rsidR="00B519FC" w:rsidRPr="007968A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DIVERSIDAD</w:t>
            </w:r>
          </w:p>
          <w:p w:rsidR="002D4BAC" w:rsidRDefault="00DC002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="002D4BAC"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Concepto de persona</w:t>
            </w:r>
            <w:r w:rsid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 Historia de la discapacidad.</w:t>
            </w:r>
            <w:r w:rsidR="0093373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Texto</w:t>
            </w:r>
            <w:r w:rsidR="00CE5CF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EVOLUCIÓN DE LA CONTEXTUALIZACIÓN DE LA DISCAPACIDAD Y DE LAS CONDICIONES DE LA VIDA PROYECTADAS PARA LAS PERSONAS EN ESTA </w:t>
            </w:r>
            <w:r w:rsidR="0093373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situación </w:t>
            </w:r>
            <w:r w:rsidR="00CE5CF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autora: Lourdes A. </w:t>
            </w:r>
            <w:proofErr w:type="spellStart"/>
            <w:r w:rsidR="00CE5CF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Ágrada</w:t>
            </w:r>
            <w:proofErr w:type="spellEnd"/>
            <w:r w:rsidR="0093373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  <w:p w:rsidR="00DC0025" w:rsidRDefault="00DC0025" w:rsidP="0048555B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B376B5" w:rsidRDefault="00DC0025" w:rsidP="0048555B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="00B376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Razones que justifican la diversidad.</w:t>
            </w:r>
            <w:r w:rsidR="00D86F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proofErr w:type="gramStart"/>
            <w:r w:rsidR="00B376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Ámbitos</w:t>
            </w:r>
            <w:r w:rsidR="00D86F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B376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.Criterios</w:t>
            </w:r>
            <w:proofErr w:type="gramEnd"/>
            <w:r w:rsidR="00B376B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para atender la diversidad. </w:t>
            </w:r>
            <w:r w:rsid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Texto: </w:t>
            </w:r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LA ATEN</w:t>
            </w:r>
            <w:r w:rsid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CION A LA DIVERSIDAD EN EL AULA </w:t>
            </w:r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Y LAS ADAPTACIONES DEL </w:t>
            </w:r>
            <w:proofErr w:type="gramStart"/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CURRÍCULO</w:t>
            </w:r>
            <w:r w:rsid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48555B" w:rsidRPr="0048555B">
              <w:rPr>
                <w:lang w:val="es-AR"/>
              </w:rPr>
              <w:t xml:space="preserve"> </w:t>
            </w:r>
            <w:proofErr w:type="spellStart"/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Alvaro</w:t>
            </w:r>
            <w:proofErr w:type="spellEnd"/>
            <w:proofErr w:type="gramEnd"/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Marchesi</w:t>
            </w:r>
            <w:proofErr w:type="spellEnd"/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, Césa</w:t>
            </w:r>
            <w:r w:rsid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 </w:t>
            </w:r>
            <w:proofErr w:type="spellStart"/>
            <w:r w:rsid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Coll</w:t>
            </w:r>
            <w:proofErr w:type="spellEnd"/>
            <w:r w:rsid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, Jesús Palacios. </w:t>
            </w:r>
            <w:r w:rsidR="0048555B" w:rsidRPr="0048555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Editorial Alianza Psicología. Madrid)</w:t>
            </w:r>
          </w:p>
          <w:p w:rsidR="003D3F76" w:rsidRDefault="003D3F76" w:rsidP="0048555B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- </w:t>
            </w:r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Historia de la Discapacidad. Texto: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El Modelo Social de la discapacidad: Orígenes, caracterización y plasmación en la Convención Internacional sobre los Derechos de las personas con Discapacidad. </w:t>
            </w:r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Autora: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Agustina Palacios.</w:t>
            </w:r>
          </w:p>
          <w:p w:rsidR="00441FE1" w:rsidRDefault="00441FE1" w:rsidP="00C015CA">
            <w:pPr>
              <w:spacing w:line="360" w:lineRule="auto"/>
              <w:jc w:val="both"/>
              <w:rPr>
                <w:rFonts w:ascii="Cambria" w:hAnsi="Cambria"/>
                <w:b/>
                <w:sz w:val="18"/>
                <w:szCs w:val="18"/>
                <w:lang w:val="es-AR"/>
              </w:rPr>
            </w:pPr>
          </w:p>
          <w:p w:rsidR="007827BE" w:rsidRPr="002D4BAC" w:rsidRDefault="00DC002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="001840A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¿</w:t>
            </w:r>
            <w:proofErr w:type="gramEnd"/>
            <w:r w:rsidR="001840A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Qué es N</w:t>
            </w:r>
            <w:r w:rsidR="007827BE"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</w:t>
            </w:r>
            <w:r w:rsidR="001840AB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cesidades Educativas Especiales?</w:t>
            </w:r>
          </w:p>
          <w:p w:rsidR="00297C7A" w:rsidRPr="002D4BAC" w:rsidRDefault="00DC002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="00297C7A"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Concepto </w:t>
            </w:r>
            <w:r w:rsidR="00D86FB5"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y diferenciación </w:t>
            </w:r>
            <w:r w:rsidR="00082E7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 integración,</w:t>
            </w:r>
            <w:r w:rsidR="00297C7A"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inclusión</w:t>
            </w:r>
            <w:r w:rsidR="00082E73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y </w:t>
            </w:r>
            <w:r w:rsidR="00463AB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Normalización.</w:t>
            </w:r>
          </w:p>
          <w:p w:rsidR="00AD3686" w:rsidRPr="009A67D5" w:rsidRDefault="00AD3686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BA1118" w:rsidRPr="00D84236" w:rsidRDefault="00460CAF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>UNIDAD II</w:t>
            </w:r>
            <w:r w:rsidR="00A05243"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>:</w:t>
            </w:r>
            <w:r w:rsidR="00BA1118" w:rsidRPr="0009134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ALTERNATIVAS</w:t>
            </w:r>
            <w:r w:rsidR="00BA111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PEDAGOGICAS </w:t>
            </w:r>
          </w:p>
          <w:p w:rsidR="00BA1118" w:rsidRPr="009A67D5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color w:val="FF0000"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9A67D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Plan de acción en la escuela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convencional. </w:t>
            </w:r>
          </w:p>
          <w:p w:rsidR="00BA1118" w:rsidRPr="009A67D5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9A67D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Diferenciar y conceptualizar las discapacidades, patologías, enfermedades, síndromes y trastornos.</w:t>
            </w:r>
          </w:p>
          <w:p w:rsidR="00441FE1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-Ley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Provincial </w:t>
            </w:r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de</w:t>
            </w:r>
            <w:proofErr w:type="gramEnd"/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discapacidad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5.041 y </w:t>
            </w:r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Ley Nacional de discapacidad  24.901</w:t>
            </w:r>
          </w:p>
          <w:p w:rsidR="00746A88" w:rsidRDefault="00746A8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- Resolución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Nac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 CFE N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°  311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/16</w:t>
            </w:r>
          </w:p>
          <w:p w:rsidR="00746A88" w:rsidRPr="009A67D5" w:rsidRDefault="00746A8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- Resolución n° 3399/18 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-Ley Nacional de E</w:t>
            </w:r>
            <w:r w:rsidRPr="009A67D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ducación.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26.206 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BA1118" w:rsidRDefault="00A05243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 xml:space="preserve"> </w:t>
            </w:r>
            <w:r w:rsidR="00DD2C55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460CAF"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 xml:space="preserve"> UNIDAD III</w:t>
            </w:r>
            <w:r w:rsidR="00460CAF" w:rsidRPr="0009134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  <w:r w:rsidR="00BA111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LO QUE HAY </w:t>
            </w:r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QUE SABER</w:t>
            </w:r>
            <w:r w:rsidR="00BA1118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PARA HACER INCLUSIÓN   </w:t>
            </w:r>
          </w:p>
          <w:p w:rsidR="00BA1118" w:rsidRPr="00394E9C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394E9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</w:t>
            </w:r>
            <w:r w:rsidRPr="00394E9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CAPACIDADES CONCEPTOS, CLASIFICACIÓN Y MANISFESTACIONES DE LA MISMAS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FE705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Física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o Motora </w:t>
            </w:r>
          </w:p>
          <w:p w:rsidR="00BA1118" w:rsidRPr="00FE705C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Sensorial: </w:t>
            </w:r>
            <w:r w:rsidRPr="00FE705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Visual </w:t>
            </w: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o </w:t>
            </w:r>
            <w:r w:rsidRPr="00FE705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Auditiva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Intelectual o Mental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Psíquica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-Deportes Adaptados: Reglamentos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 Deportes Paralímpicos: Reglamentos</w:t>
            </w:r>
          </w:p>
          <w:p w:rsidR="00BA1118" w:rsidRDefault="00BA1118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-Prácticas Profesionales en escuelas especiales: 3 OBSERVACIONES Y 3 INTERVENCIONES.</w:t>
            </w:r>
          </w:p>
          <w:p w:rsidR="00BF2839" w:rsidRDefault="00BF2839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Rol: Observadores/practicantes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Tareas: Observación de entradas en calor.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ab/>
              <w:t xml:space="preserve">   Intervención en entradas en calor.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#observaciones y dos intervenciones.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Producción a presentar: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1ra, 2da y 3er clase: Cantidad de alumnos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             Edad/Grado/ Nivel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  Planificación del profesor.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  Discapacidad que participa.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  Capacidades, contenidos que se trabaja.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  Desarrollo de la clase/Formato de la clase: Descripción.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4ta y 5ta clase: Teniendo en cuenta la observación de clase, planificar dos intervenciones para la entrada en calor.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Evaluación: Trabajo monográfico escrito, con exposición oral de lo realizado, en conjunto con lo visto en la materia.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TRABAJO DE CAMPO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Organización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•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>Tiempo: del 29 de agosto al 30 de setiembre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•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Los 67 estudiantes se organizarán en parejas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4to A 16 estudiantes (8 parejas)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4to C 17 estudiantes (8 parejas más un estudiante)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4to B 18 estudiantes (9 parejas)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4to D 16 estudiantes (8 parejas)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•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Se necesitan 34 grupos para observar. Por lo que podrán ser </w:t>
            </w:r>
            <w:proofErr w:type="gramStart"/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distribuidos  en</w:t>
            </w:r>
            <w:proofErr w:type="gramEnd"/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las instituciones educativas, en los municipios y organizaciones privadas.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Desarrollo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Observación de clase (dos semanas):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>1ra semana partir del 29 de agosto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>2da semana 05 de setiembre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bookmarkStart w:id="0" w:name="_GoBack"/>
            <w:bookmarkEnd w:id="0"/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Observación participante (dos semanas)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>3ra semana 12 de setiembre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 xml:space="preserve">4ta semana 19 de setiembre </w:t>
            </w:r>
          </w:p>
          <w:p w:rsidR="00BF2839" w:rsidRP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Intervención en el primer momento de la clase (puesta en acción)</w:t>
            </w:r>
          </w:p>
          <w:p w:rsidR="00BF2839" w:rsidRDefault="00BF2839" w:rsidP="00BF2839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Pr="00BF2839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ab/>
              <w:t>5ta semana 26 de setiembre</w:t>
            </w:r>
          </w:p>
          <w:p w:rsidR="00920967" w:rsidRDefault="00920967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460CAF" w:rsidRDefault="00460CAF" w:rsidP="00BA1118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1A4117" w:rsidRDefault="00A05243" w:rsidP="005F6863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5267A2">
              <w:rPr>
                <w:rFonts w:asciiTheme="majorHAnsi" w:hAnsiTheme="majorHAnsi"/>
                <w:b/>
                <w:sz w:val="18"/>
                <w:szCs w:val="18"/>
                <w:u w:val="single"/>
                <w:lang w:val="es-AR"/>
              </w:rPr>
              <w:t>UNIDAD IV:</w:t>
            </w:r>
            <w:r w:rsidR="009D51E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</w:p>
          <w:p w:rsidR="005D65AD" w:rsidRPr="00872392" w:rsidRDefault="006D3860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="005F6863" w:rsidRPr="002D4BAC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Material didáctico: actividades, juegos para desarrollar una clase de actividad física en la escuela convencional y/ especial.</w:t>
            </w:r>
          </w:p>
        </w:tc>
      </w:tr>
      <w:tr w:rsidR="005D65AD" w:rsidRPr="00C7628C" w:rsidTr="00FE1254">
        <w:tc>
          <w:tcPr>
            <w:tcW w:w="10368" w:type="dxa"/>
            <w:gridSpan w:val="3"/>
          </w:tcPr>
          <w:p w:rsidR="00D961AC" w:rsidRDefault="00D961AC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PRÁCTICOS/TRABAJO DE CAMPO</w:t>
            </w:r>
            <w:r w:rsidR="00ED47D6"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: </w:t>
            </w:r>
            <w:r w:rsidR="00ED47D6" w:rsidRPr="0087239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(ACUERDOS SOBRE PRÁCTICAS/PRÁCTICOS/SALIDAS/ U OTROS PARA LA UNIDAD CURRICULAR EN TODAS LAS SEDES Y CURSOS DE LA INSTITUCIÓN)</w:t>
            </w:r>
          </w:p>
          <w:p w:rsidR="007266CA" w:rsidRPr="00872392" w:rsidRDefault="007266CA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</w:p>
          <w:p w:rsidR="007266CA" w:rsidRPr="007266CA" w:rsidRDefault="007266CA" w:rsidP="007266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Trabajos Prácticos y/o de investigación aula virtual, trabajos y asistencia a Instituciones o Escuelas Especiales de</w:t>
            </w:r>
          </w:p>
          <w:p w:rsidR="007266CA" w:rsidRPr="007266CA" w:rsidRDefault="00DF663D" w:rsidP="007266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designadas</w:t>
            </w:r>
            <w:r w:rsidR="007266CA"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</w:t>
            </w:r>
          </w:p>
          <w:p w:rsidR="00DF663D" w:rsidRDefault="007266CA" w:rsidP="007266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Escuelas Primarias especiales con</w:t>
            </w:r>
            <w:r w:rsidR="00DF663D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Poblaciones diversas: Motrices, sensoriales</w:t>
            </w:r>
            <w:r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 Intelectuales). </w:t>
            </w:r>
          </w:p>
          <w:p w:rsidR="003A0D3E" w:rsidRPr="007266CA" w:rsidRDefault="007266CA" w:rsidP="007266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Encuentros Inclusivo y Deporte Adaptado, a nivel Zonal – Convencionales y Deporte Adaptado por Juegos</w:t>
            </w:r>
            <w:r w:rsidR="007106C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San</w:t>
            </w:r>
            <w:r w:rsidR="00441FE1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7266C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Martinianos</w:t>
            </w:r>
            <w:proofErr w:type="spellEnd"/>
          </w:p>
          <w:p w:rsidR="003A0D3E" w:rsidRDefault="003A0D3E" w:rsidP="003A0D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METODOLOGÍA: (ACTIVIDADES – RECURSOS)</w:t>
            </w:r>
          </w:p>
          <w:p w:rsidR="00717354" w:rsidRPr="003A0D3E" w:rsidRDefault="00717354" w:rsidP="003A0D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3A0D3E" w:rsidRPr="003A0D3E" w:rsidRDefault="003A0D3E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Aulas virtuales, presentación de trabajos de investigación de forma individual.</w:t>
            </w:r>
          </w:p>
          <w:p w:rsidR="003A0D3E" w:rsidRPr="003A0D3E" w:rsidRDefault="003A0D3E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Observación y Análisis a través de documentales.</w:t>
            </w:r>
          </w:p>
          <w:p w:rsidR="003A0D3E" w:rsidRPr="003A0D3E" w:rsidRDefault="003A0D3E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Elaboración de propuestas pedagógicas.</w:t>
            </w:r>
          </w:p>
          <w:p w:rsidR="003A0D3E" w:rsidRPr="003A0D3E" w:rsidRDefault="003A0D3E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Observación de Prácticas Docentes en establecimiento de Educación Especial del Estado y Privadas.</w:t>
            </w:r>
          </w:p>
          <w:p w:rsidR="003A0D3E" w:rsidRPr="003A0D3E" w:rsidRDefault="003A0D3E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Vivencias en Escuelas Especiales y propuestas deportivas.</w:t>
            </w:r>
          </w:p>
          <w:p w:rsidR="005D65AD" w:rsidRPr="00872392" w:rsidRDefault="003A0D3E" w:rsidP="00D961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3A0D3E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Participación en actividades deportivas adaptadas inclusivas en establecimientos de educación especial, educación inicial, primaria y educación secundaria. (etapa de obligatoriedad escolar)</w:t>
            </w:r>
          </w:p>
        </w:tc>
      </w:tr>
      <w:tr w:rsidR="005D65AD" w:rsidRPr="00FE24C8" w:rsidTr="00FE1254">
        <w:tc>
          <w:tcPr>
            <w:tcW w:w="10368" w:type="dxa"/>
            <w:gridSpan w:val="3"/>
          </w:tcPr>
          <w:p w:rsidR="003A0D3E" w:rsidRDefault="003A0D3E" w:rsidP="00C015CA">
            <w:pPr>
              <w:spacing w:line="360" w:lineRule="auto"/>
              <w:jc w:val="both"/>
              <w:rPr>
                <w:rFonts w:asciiTheme="majorHAnsi" w:hAnsiTheme="majorHAnsi"/>
                <w:b/>
                <w:color w:val="FF0000"/>
                <w:sz w:val="18"/>
                <w:szCs w:val="18"/>
                <w:lang w:val="es-AR"/>
              </w:rPr>
            </w:pPr>
          </w:p>
          <w:p w:rsidR="005D65AD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i/>
                <w:sz w:val="18"/>
                <w:szCs w:val="18"/>
                <w:lang w:val="es-AR"/>
              </w:rPr>
            </w:pPr>
            <w:r w:rsidRPr="007106C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EVALUACIÓN: INSTRUMENTOS/MODELO</w:t>
            </w:r>
            <w:r w:rsidR="00ED47D6" w:rsidRPr="007106CF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. (</w:t>
            </w:r>
            <w:r w:rsidR="00ED47D6" w:rsidRPr="007106CF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ACUERDOS EVALUATIVOS PALA LA UNIDAD CURRICULARE EN TODAS LAS SEDES Y CURSOS DE LA INSTITUCIÓN)</w:t>
            </w:r>
            <w:r w:rsidR="008A35C7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.</w:t>
            </w:r>
          </w:p>
          <w:p w:rsidR="00356C72" w:rsidRDefault="00356C72" w:rsidP="00356C72">
            <w:pPr>
              <w:spacing w:line="360" w:lineRule="auto"/>
              <w:jc w:val="both"/>
              <w:rPr>
                <w:rFonts w:asciiTheme="majorHAnsi" w:hAnsiTheme="majorHAnsi"/>
                <w:b/>
                <w:szCs w:val="18"/>
                <w:lang w:val="es-AR"/>
              </w:rPr>
            </w:pPr>
            <w:r w:rsidRPr="00356C72">
              <w:rPr>
                <w:rFonts w:asciiTheme="majorHAnsi" w:hAnsiTheme="majorHAnsi"/>
                <w:b/>
                <w:szCs w:val="18"/>
                <w:lang w:val="es-AR"/>
              </w:rPr>
              <w:t>- Asistencia 80%</w:t>
            </w:r>
          </w:p>
          <w:p w:rsidR="003553F2" w:rsidRPr="00356C72" w:rsidRDefault="00356C72" w:rsidP="00356C72">
            <w:pPr>
              <w:spacing w:line="360" w:lineRule="auto"/>
              <w:jc w:val="both"/>
              <w:rPr>
                <w:rFonts w:asciiTheme="majorHAnsi" w:hAnsiTheme="majorHAnsi"/>
                <w:b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Cs w:val="18"/>
                <w:lang w:val="es-AR"/>
              </w:rPr>
              <w:t>-</w:t>
            </w:r>
            <w:r w:rsidR="003553F2" w:rsidRPr="00D961AC">
              <w:rPr>
                <w:rFonts w:asciiTheme="majorHAnsi" w:hAnsiTheme="majorHAnsi"/>
                <w:b/>
                <w:lang w:val="es-AR"/>
              </w:rPr>
              <w:t>Cuatro</w:t>
            </w:r>
            <w:r w:rsidR="003B55F0" w:rsidRPr="00D961AC">
              <w:rPr>
                <w:rFonts w:asciiTheme="majorHAnsi" w:hAnsiTheme="majorHAnsi"/>
                <w:b/>
                <w:lang w:val="es-AR"/>
              </w:rPr>
              <w:t xml:space="preserve"> instancias de asistencias prácticas.</w:t>
            </w:r>
          </w:p>
          <w:p w:rsidR="00356C72" w:rsidRDefault="00F242FD" w:rsidP="00D448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lang w:val="es-AR"/>
              </w:rPr>
            </w:pPr>
            <w:r>
              <w:rPr>
                <w:rFonts w:asciiTheme="majorHAnsi" w:hAnsiTheme="majorHAnsi"/>
                <w:b/>
                <w:lang w:val="es-AR"/>
              </w:rPr>
              <w:t>-Trabajos de indagación</w:t>
            </w:r>
            <w:r w:rsidR="004F6E2E" w:rsidRPr="00D961AC">
              <w:rPr>
                <w:rFonts w:asciiTheme="majorHAnsi" w:hAnsiTheme="majorHAnsi"/>
                <w:b/>
                <w:lang w:val="es-AR"/>
              </w:rPr>
              <w:t xml:space="preserve"> de forma individual o</w:t>
            </w:r>
            <w:r w:rsidR="003B55F0" w:rsidRPr="00D961AC">
              <w:rPr>
                <w:rFonts w:asciiTheme="majorHAnsi" w:hAnsiTheme="majorHAnsi"/>
                <w:b/>
                <w:lang w:val="es-AR"/>
              </w:rPr>
              <w:t xml:space="preserve"> grupal.</w:t>
            </w:r>
          </w:p>
          <w:p w:rsidR="008917F8" w:rsidRPr="00D961AC" w:rsidRDefault="00356C72" w:rsidP="00D448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lang w:val="es-AR"/>
              </w:rPr>
            </w:pPr>
            <w:r>
              <w:rPr>
                <w:rFonts w:asciiTheme="majorHAnsi" w:hAnsiTheme="majorHAnsi"/>
                <w:b/>
                <w:lang w:val="es-AR"/>
              </w:rPr>
              <w:t>- Dos</w:t>
            </w:r>
            <w:r w:rsidR="008917F8" w:rsidRPr="00D961AC">
              <w:rPr>
                <w:rFonts w:asciiTheme="majorHAnsi" w:hAnsiTheme="majorHAnsi"/>
                <w:b/>
                <w:lang w:val="es-AR"/>
              </w:rPr>
              <w:t xml:space="preserve"> trabajos prácticos escritos u orales.</w:t>
            </w:r>
          </w:p>
          <w:p w:rsidR="008917F8" w:rsidRPr="00D961AC" w:rsidRDefault="008917F8" w:rsidP="008917F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lang w:val="es-AR"/>
              </w:rPr>
            </w:pPr>
            <w:r w:rsidRPr="00D961AC">
              <w:rPr>
                <w:rFonts w:asciiTheme="majorHAnsi" w:hAnsiTheme="majorHAnsi"/>
                <w:b/>
                <w:lang w:val="es-AR"/>
              </w:rPr>
              <w:t>-Un Examen de proceso escrito u oral.</w:t>
            </w:r>
          </w:p>
          <w:p w:rsidR="003553F2" w:rsidRPr="00D961AC" w:rsidRDefault="008917F8" w:rsidP="00D448F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lang w:val="es-AR"/>
              </w:rPr>
            </w:pPr>
            <w:r w:rsidRPr="00D961AC">
              <w:rPr>
                <w:rFonts w:asciiTheme="majorHAnsi" w:hAnsiTheme="majorHAnsi"/>
                <w:b/>
                <w:lang w:val="es-AR"/>
              </w:rPr>
              <w:t>-</w:t>
            </w:r>
            <w:r w:rsidR="003553F2" w:rsidRPr="00D961AC">
              <w:rPr>
                <w:rFonts w:asciiTheme="majorHAnsi" w:hAnsiTheme="majorHAnsi"/>
                <w:b/>
                <w:lang w:val="es-AR"/>
              </w:rPr>
              <w:t>Un Examen de síntesis final, Prueba escrita u oral.</w:t>
            </w:r>
          </w:p>
          <w:p w:rsidR="005E633B" w:rsidRPr="0004698F" w:rsidRDefault="008917F8" w:rsidP="00356C72">
            <w:pPr>
              <w:spacing w:line="360" w:lineRule="auto"/>
              <w:jc w:val="both"/>
              <w:rPr>
                <w:rFonts w:asciiTheme="majorHAnsi" w:hAnsiTheme="majorHAnsi"/>
                <w:b/>
                <w:color w:val="FF0000"/>
                <w:sz w:val="18"/>
                <w:szCs w:val="18"/>
                <w:lang w:val="es-AR"/>
              </w:rPr>
            </w:pPr>
            <w:r w:rsidRPr="00D961AC">
              <w:rPr>
                <w:rFonts w:asciiTheme="majorHAnsi" w:hAnsiTheme="majorHAnsi"/>
                <w:b/>
                <w:lang w:val="es-AR"/>
              </w:rPr>
              <w:t>-</w:t>
            </w:r>
            <w:r w:rsidR="003B55F0" w:rsidRPr="00D961AC">
              <w:rPr>
                <w:rFonts w:asciiTheme="majorHAnsi" w:hAnsiTheme="majorHAnsi"/>
                <w:b/>
                <w:lang w:val="es-AR"/>
              </w:rPr>
              <w:t>Cierre de e</w:t>
            </w:r>
            <w:r w:rsidR="007106CF" w:rsidRPr="00D961AC">
              <w:rPr>
                <w:rFonts w:asciiTheme="majorHAnsi" w:hAnsiTheme="majorHAnsi"/>
                <w:b/>
                <w:lang w:val="es-AR"/>
              </w:rPr>
              <w:t>valuación</w:t>
            </w:r>
            <w:r w:rsidR="00356C72">
              <w:rPr>
                <w:rFonts w:asciiTheme="majorHAnsi" w:hAnsiTheme="majorHAnsi"/>
                <w:b/>
                <w:lang w:val="es-AR"/>
              </w:rPr>
              <w:t xml:space="preserve"> final expositiva. Proyecto ABP Inter Sede.</w:t>
            </w:r>
          </w:p>
        </w:tc>
      </w:tr>
      <w:tr w:rsidR="005D65AD" w:rsidRPr="005D6704" w:rsidTr="00FE1254">
        <w:tc>
          <w:tcPr>
            <w:tcW w:w="10368" w:type="dxa"/>
            <w:gridSpan w:val="3"/>
          </w:tcPr>
          <w:p w:rsidR="005E633B" w:rsidRDefault="005E633B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613EF0" w:rsidRDefault="005D65AD" w:rsidP="00613EF0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BIBLIOGRAFÍA</w:t>
            </w:r>
            <w:r w:rsidR="00ED47D6"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: (</w:t>
            </w:r>
            <w:r w:rsidR="00ED47D6" w:rsidRPr="00872392">
              <w:rPr>
                <w:rFonts w:asciiTheme="majorHAnsi" w:hAnsiTheme="majorHAnsi"/>
                <w:i/>
                <w:sz w:val="18"/>
                <w:szCs w:val="18"/>
                <w:lang w:val="es-AR"/>
              </w:rPr>
              <w:t>ACUERDOS BIBLIOGRÁFICOS PARA LA UNIDAD CURRICULAR EN TODAS LAS SEDES Y CURSOS DE LA INSTITUCIÓN</w:t>
            </w:r>
            <w:r w:rsidR="00ED47D6" w:rsidRPr="00872392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)</w:t>
            </w:r>
          </w:p>
          <w:p w:rsidR="005E633B" w:rsidRPr="00C644F4" w:rsidRDefault="005E633B" w:rsidP="00C644F4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Palacios, 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A(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2008)p37 : Aristóteles, Política 1335b 21-22; Palacios, A(2008),p66; Barnes y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Mercer,G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(2010),pp.45-50;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Pérez Bueno, L.(2010),pp.83-84</w:t>
            </w:r>
            <w:r w:rsidRPr="00C644F4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 xml:space="preserve">-incluyeme.com y CILSA </w:t>
            </w:r>
            <w:proofErr w:type="spellStart"/>
            <w:r w:rsidRPr="00C644F4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>Dí</w:t>
            </w:r>
            <w:proofErr w:type="spellEnd"/>
            <w:r w:rsidRPr="00C644F4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 xml:space="preserve"> capacidad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Neuro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Pedagogía- Hacia una educación cerebro- compatible- Rosana Coto – Adriana Méndez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Educación Física en el Discapacitado- Un recorrido hacia la posibilidad – María Laura Moreno</w:t>
            </w:r>
          </w:p>
          <w:p w:rsidR="005E633B" w:rsidRPr="00C644F4" w:rsidRDefault="005E633B" w:rsidP="00C644F4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Ley Nacional de Educación N° 26.206 Título II del capítulo I al XIII</w:t>
            </w:r>
            <w:r w:rsid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D.C.P. PROVINCIAL, N.A.P. C.F.E.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C.F.E. Nº 285/16 “Argentina Enseña y Aprende” 2016 - 2021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Concejo Federal de Educación Resolución N°155/11 Educación Especial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Concejo Federal de Educación Resolución N° 311/16 “Promoción, Acreditación, Certificación y Titulación de</w:t>
            </w:r>
          </w:p>
          <w:p w:rsidR="006256FF" w:rsidRDefault="008A7CDA" w:rsidP="006256FF">
            <w:pPr>
              <w:spacing w:line="360" w:lineRule="auto"/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        </w:t>
            </w:r>
            <w:r w:rsidR="005E633B" w:rsidRPr="008A7CD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Estudiantes con Discapacidad”</w:t>
            </w:r>
          </w:p>
          <w:p w:rsidR="006256FF" w:rsidRPr="006256FF" w:rsidRDefault="006256FF" w:rsidP="006256FF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Resolución N° 3399/18 Actualización Normativa sobre inclusión educativa personas con discapacidad.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Informe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Warnock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(1978) – Declaración de Salamanca (1994) –Declaración de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Incheon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(2015).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Libro: EDUCACIÓN FÍSICA ESPECIAL. </w:t>
            </w:r>
            <w:r w:rsidRPr="00613EF0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 xml:space="preserve">Recreación y Deportes para Personas con Discapacidad. </w:t>
            </w: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Autores: Prof.</w:t>
            </w:r>
          </w:p>
          <w:p w:rsidR="005E633B" w:rsidRPr="008A7CDA" w:rsidRDefault="008A7CDA" w:rsidP="008A7CDA">
            <w:pPr>
              <w:spacing w:line="360" w:lineRule="auto"/>
              <w:ind w:left="360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AR"/>
              </w:rPr>
              <w:lastRenderedPageBreak/>
              <w:t xml:space="preserve">          </w:t>
            </w:r>
            <w:r w:rsidR="005E633B" w:rsidRPr="008A7CD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Sergio H. </w:t>
            </w:r>
            <w:proofErr w:type="spellStart"/>
            <w:r w:rsidR="005E633B" w:rsidRPr="008A7CD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Campagnolle</w:t>
            </w:r>
            <w:proofErr w:type="spellEnd"/>
            <w:r w:rsidR="005E633B" w:rsidRPr="008A7CD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y Prof. Carlos Marcelo </w:t>
            </w:r>
            <w:proofErr w:type="spellStart"/>
            <w:r w:rsidR="005E633B" w:rsidRPr="008A7CD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Olleác</w:t>
            </w:r>
            <w:proofErr w:type="spellEnd"/>
            <w:r w:rsidR="005E633B" w:rsidRPr="008A7CDA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Buenos Aires.</w:t>
            </w:r>
          </w:p>
          <w:p w:rsidR="005E633B" w:rsidRPr="00C644F4" w:rsidRDefault="005E633B" w:rsidP="00C644F4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Funciones Ejecutivas- Manual de intervención para trastornos del desarrollo en el espectro autista- Enfoque</w:t>
            </w:r>
            <w:r w:rsid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="00C644F4"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N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europsicológico</w:t>
            </w:r>
            <w:r w:rsidR="00C644F4"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Andamiajes y Contextos – </w:t>
            </w:r>
            <w:proofErr w:type="spellStart"/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Brumer</w:t>
            </w:r>
            <w:proofErr w:type="spellEnd"/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Bronfrenbrener</w:t>
            </w:r>
            <w:proofErr w:type="spellEnd"/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Vigostky</w:t>
            </w:r>
            <w:proofErr w:type="spellEnd"/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Manual de intervención para trastornos del desarrollo en el espectro autista- </w:t>
            </w:r>
            <w:r w:rsidRPr="00613EF0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>Nora Graña</w:t>
            </w: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-: 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a)Capítulo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6 Funciones</w:t>
            </w:r>
          </w:p>
          <w:p w:rsidR="005E633B" w:rsidRPr="00C644F4" w:rsidRDefault="005E633B" w:rsidP="00C644F4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Ejecutivas, </w:t>
            </w:r>
            <w:r w:rsidRPr="00613EF0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 xml:space="preserve">Alba </w:t>
            </w:r>
            <w:proofErr w:type="spellStart"/>
            <w:r w:rsidRPr="00613EF0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>Richaudeau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; b) Capítulo 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2¿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Qué es el autismo? páginas 40 a 52 -</w:t>
            </w:r>
            <w:r w:rsidRPr="00613EF0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>Nora Graña</w:t>
            </w: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</w:t>
            </w:r>
            <w:r w:rsid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Libro: Biblioteca Fundamental de la Educación (Pensar y Hacer la Educación), Trastornos del desarrollo y prácticas</w:t>
            </w:r>
            <w:r w:rsid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inclusivas – </w:t>
            </w:r>
            <w:r w:rsidRPr="00C644F4">
              <w:rPr>
                <w:rFonts w:asciiTheme="majorHAnsi" w:hAnsiTheme="majorHAnsi"/>
                <w:b/>
                <w:i/>
                <w:iCs/>
                <w:sz w:val="18"/>
                <w:szCs w:val="18"/>
                <w:lang w:val="es-AR"/>
              </w:rPr>
              <w:t>Dr. Daniel Valdez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- páginas: 28 a 30 Teoría de la Mente; páginas 37 a 38 Material Analógico; páginas 53 a</w:t>
            </w:r>
            <w:r w:rsidR="00C644F4"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r w:rsidRPr="00C644F4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55. Principios de Inclusión. Los procesos psicológicos y sus vías de desarrollo en el autismo páginas 63 a 65.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Disminuir Barreras al Aprendizaje y la participación, páginas 103 a 107.</w:t>
            </w:r>
          </w:p>
          <w:p w:rsidR="005E633B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Baloncesto en Sillas de Ruedas – Manual para el Entrenador- Autor Miguel A. Font 1era edición, 2004.</w:t>
            </w:r>
          </w:p>
          <w:p w:rsidR="00304752" w:rsidRPr="00613EF0" w:rsidRDefault="00304752" w:rsidP="00304752">
            <w:pPr>
              <w:pStyle w:val="Prrafodelista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</w:p>
          <w:p w:rsidR="005E633B" w:rsidRPr="00613EF0" w:rsidRDefault="005E633B" w:rsidP="00304752">
            <w:pPr>
              <w:pStyle w:val="Prrafodelista"/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PÁGINAS INTERNET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Fuente: Clasificación Internacional del Funcionamiento, de la Discapacidad y de la Salud (CIF). </w:t>
            </w:r>
            <w:r w:rsidRPr="00613EF0">
              <w:rPr>
                <w:rFonts w:asciiTheme="majorHAnsi" w:hAnsiTheme="majorHAnsi"/>
                <w:b/>
                <w:sz w:val="18"/>
                <w:szCs w:val="18"/>
              </w:rPr>
              <w:t>OMS, 2001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</w:pPr>
            <w:r w:rsidRPr="00613EF0">
              <w:rPr>
                <w:rFonts w:asciiTheme="majorHAnsi" w:hAnsiTheme="majorHAnsi"/>
                <w:b/>
                <w:i/>
                <w:iCs/>
                <w:sz w:val="18"/>
                <w:szCs w:val="18"/>
              </w:rPr>
              <w:t>(http://www.sidar.org/recur/desdi/pau/cif.php).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GONZALEZ, E. (1995) Educar en la Diversidad. Estrategias de Intervención. 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Madrid ;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España Ed CCS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HODGSON, A Y OTROS (1988) Aprendiendo juntos. 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Madrid :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Morata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MARTÍN E. (1989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) :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Las adaptaciones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curiculares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en la Educación Primaria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  <w:t>Deporte Adaptado- clasificación funcional- reglas básicas- I.P.C. – CO.P.AR.- Federaciones Nacionales –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  <w:t>www.paralympic.org/swimming/rules-and-regulations/classification/npc-info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www.salesianoslitoral.org.ar/files/formacion/pedagogia/documentos/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  <w:t>Redes de articulación con otras disciplinas terapéuticas: http://www.neurologiacener.com/frontend/es/atencionmedica/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bCs/>
                <w:sz w:val="18"/>
                <w:szCs w:val="18"/>
                <w:lang w:val="es-AR"/>
              </w:rPr>
              <w:t>disciplinasterapeuticas.shtml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Normativa y Reglamento de Clasificación Atletismo </w:t>
            </w:r>
            <w:proofErr w:type="gram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Enero</w:t>
            </w:r>
            <w:proofErr w:type="gram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2018</w:t>
            </w:r>
          </w:p>
          <w:p w:rsidR="005E633B" w:rsidRPr="00613EF0" w:rsidRDefault="005E633B" w:rsidP="00613EF0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Reglamento Internacional de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Boccia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BisFed</w:t>
            </w:r>
            <w:proofErr w:type="spellEnd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 2018 V.3</w:t>
            </w:r>
          </w:p>
          <w:p w:rsidR="005E633B" w:rsidRPr="00C644F4" w:rsidRDefault="005E633B" w:rsidP="00824069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  <w:lang w:val="es-AR"/>
              </w:rPr>
            </w:pPr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 xml:space="preserve">Reglamento IBSA 2018-2024- </w:t>
            </w:r>
            <w:proofErr w:type="spellStart"/>
            <w:r w:rsidRPr="00613EF0">
              <w:rPr>
                <w:rFonts w:asciiTheme="majorHAnsi" w:hAnsiTheme="majorHAnsi"/>
                <w:b/>
                <w:sz w:val="18"/>
                <w:szCs w:val="18"/>
                <w:lang w:val="es-AR"/>
              </w:rPr>
              <w:t>Goalball</w:t>
            </w:r>
            <w:proofErr w:type="spellEnd"/>
          </w:p>
          <w:p w:rsidR="00ED6BDF" w:rsidRPr="0004698F" w:rsidRDefault="00ED6BDF" w:rsidP="0082406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es-AR"/>
              </w:rPr>
            </w:pPr>
            <w:proofErr w:type="spellStart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Climent</w:t>
            </w:r>
            <w:proofErr w:type="spellEnd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, G; Ruiz, R (1990)</w:t>
            </w:r>
            <w:r w:rsid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es-AR"/>
              </w:rPr>
              <w:t>Las adecuaciones curriculares y el proyecto educativo de</w:t>
            </w:r>
            <w:r w:rsidR="0004698F" w:rsidRPr="0004698F"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es-AR"/>
              </w:rPr>
              <w:t xml:space="preserve">centro.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En A. </w:t>
            </w:r>
            <w:proofErr w:type="spellStart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Marchesi</w:t>
            </w:r>
            <w:proofErr w:type="spellEnd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; C. </w:t>
            </w:r>
            <w:proofErr w:type="spellStart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Coll</w:t>
            </w:r>
            <w:proofErr w:type="spellEnd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; J. Palacios </w:t>
            </w:r>
            <w:r w:rsidRPr="0004698F"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es-AR"/>
              </w:rPr>
              <w:t>"Desarrollo psicológico y educación III.</w:t>
            </w:r>
          </w:p>
          <w:p w:rsidR="00ED6BDF" w:rsidRPr="0004698F" w:rsidRDefault="00ED6BDF" w:rsidP="0082406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</w:pPr>
            <w:r w:rsidRPr="0004698F"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es-AR"/>
              </w:rPr>
              <w:t>Necesidades educativas especiales y aprendizaje escolar"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. </w:t>
            </w:r>
            <w:proofErr w:type="spellStart"/>
            <w:proofErr w:type="gramStart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Madrid:Alianza</w:t>
            </w:r>
            <w:proofErr w:type="spellEnd"/>
            <w:proofErr w:type="gramEnd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Editorial.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CNREE (1992). Alumnos con necesidades educativas especiales y adaptaciones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curriculares, Madrid: Ministerio de Educación y Ciencia-Centro Nacional de Recursos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para la Educación Especial.</w:t>
            </w:r>
          </w:p>
          <w:p w:rsidR="00ED6BDF" w:rsidRPr="0004698F" w:rsidRDefault="00ED6BDF" w:rsidP="0082406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8A35C7">
              <w:rPr>
                <w:rFonts w:asciiTheme="majorHAnsi" w:hAnsiTheme="majorHAnsi" w:cs="Arial"/>
                <w:b/>
                <w:sz w:val="18"/>
                <w:szCs w:val="18"/>
              </w:rPr>
              <w:t>Hegarty</w:t>
            </w:r>
            <w:proofErr w:type="spellEnd"/>
            <w:r w:rsidRPr="008A35C7">
              <w:rPr>
                <w:rFonts w:asciiTheme="majorHAnsi" w:hAnsiTheme="majorHAnsi" w:cs="Arial"/>
                <w:b/>
                <w:sz w:val="18"/>
                <w:szCs w:val="18"/>
              </w:rPr>
              <w:t xml:space="preserve">, S; </w:t>
            </w:r>
            <w:proofErr w:type="spellStart"/>
            <w:r w:rsidRPr="008A35C7">
              <w:rPr>
                <w:rFonts w:asciiTheme="majorHAnsi" w:hAnsiTheme="majorHAnsi" w:cs="Arial"/>
                <w:b/>
                <w:sz w:val="18"/>
                <w:szCs w:val="18"/>
              </w:rPr>
              <w:t>Hogson</w:t>
            </w:r>
            <w:proofErr w:type="spellEnd"/>
            <w:r w:rsidRPr="008A35C7">
              <w:rPr>
                <w:rFonts w:asciiTheme="majorHAnsi" w:hAnsiTheme="majorHAnsi" w:cs="Arial"/>
                <w:b/>
                <w:sz w:val="18"/>
                <w:szCs w:val="18"/>
              </w:rPr>
              <w:t xml:space="preserve">, A; </w:t>
            </w:r>
            <w:proofErr w:type="spellStart"/>
            <w:r w:rsidRPr="008A35C7">
              <w:rPr>
                <w:rFonts w:asciiTheme="majorHAnsi" w:hAnsiTheme="majorHAnsi" w:cs="Arial"/>
                <w:b/>
                <w:sz w:val="18"/>
                <w:szCs w:val="18"/>
              </w:rPr>
              <w:t>Clunies</w:t>
            </w:r>
            <w:proofErr w:type="spellEnd"/>
            <w:r w:rsidRPr="008A35C7">
              <w:rPr>
                <w:rFonts w:asciiTheme="majorHAnsi" w:hAnsiTheme="majorHAnsi" w:cs="Arial"/>
                <w:b/>
                <w:sz w:val="18"/>
                <w:szCs w:val="18"/>
              </w:rPr>
              <w:t xml:space="preserve">-Ross (1998).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Aprender juntos. La integración escolar.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proofErr w:type="spellStart"/>
            <w:proofErr w:type="gramStart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Madrid:Morata</w:t>
            </w:r>
            <w:proofErr w:type="spellEnd"/>
            <w:proofErr w:type="gramEnd"/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.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UNESCO (1993) Conjunto de materiales para la formación de profesores "Las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>necesidades especiales en el aula", París: UNESCO.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  <w:lang w:val="es-AR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</w:rPr>
              <w:t>Warnock Report (1979). Special Educational Needs, report of the Committee of Inquiry</w:t>
            </w:r>
            <w:r w:rsidR="0004698F" w:rsidRPr="0004698F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04698F">
              <w:rPr>
                <w:rFonts w:asciiTheme="majorHAnsi" w:hAnsiTheme="majorHAnsi" w:cs="Arial"/>
                <w:b/>
                <w:sz w:val="18"/>
                <w:szCs w:val="18"/>
              </w:rPr>
              <w:t xml:space="preserve">into Education of Handicapped Children and Young People, </w:t>
            </w:r>
            <w:proofErr w:type="spellStart"/>
            <w:r w:rsidRPr="0004698F">
              <w:rPr>
                <w:rFonts w:asciiTheme="majorHAnsi" w:hAnsiTheme="majorHAnsi" w:cs="Arial"/>
                <w:b/>
                <w:sz w:val="18"/>
                <w:szCs w:val="18"/>
              </w:rPr>
              <w:t>London:HMSO</w:t>
            </w:r>
            <w:proofErr w:type="spellEnd"/>
          </w:p>
          <w:p w:rsidR="001E37D5" w:rsidRPr="00ED6BDF" w:rsidRDefault="001E37D5" w:rsidP="00C015CA">
            <w:pPr>
              <w:spacing w:line="360" w:lineRule="auto"/>
              <w:jc w:val="both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:rsidR="005D65AD" w:rsidRPr="00ED6BDF" w:rsidRDefault="005D65AD" w:rsidP="00C015CA">
            <w:pPr>
              <w:spacing w:line="36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F37106" w:rsidRPr="00ED6BDF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:rsidR="00F37106" w:rsidRPr="00ED6BDF" w:rsidRDefault="00F37106" w:rsidP="00F37106">
      <w:pPr>
        <w:tabs>
          <w:tab w:val="left" w:pos="2327"/>
        </w:tabs>
        <w:spacing w:line="360" w:lineRule="auto"/>
        <w:rPr>
          <w:rFonts w:ascii="Verdana" w:hAnsi="Verdana"/>
          <w:sz w:val="18"/>
          <w:szCs w:val="18"/>
        </w:rPr>
      </w:pPr>
    </w:p>
    <w:p w:rsidR="005B3C07" w:rsidRPr="00ED6BDF" w:rsidRDefault="005B3C07">
      <w:pPr>
        <w:spacing w:before="3" w:line="100" w:lineRule="exact"/>
        <w:rPr>
          <w:sz w:val="10"/>
          <w:szCs w:val="10"/>
        </w:rPr>
      </w:pPr>
    </w:p>
    <w:p w:rsidR="001213E1" w:rsidRPr="00D84236" w:rsidRDefault="00C015CA" w:rsidP="005D65AD">
      <w:pPr>
        <w:spacing w:line="200" w:lineRule="exact"/>
      </w:pPr>
      <w:r w:rsidRPr="00ED6BDF">
        <w:tab/>
      </w:r>
      <w:r w:rsidRPr="00ED6BDF">
        <w:tab/>
      </w:r>
    </w:p>
    <w:sectPr w:rsidR="001213E1" w:rsidRPr="00D84236" w:rsidSect="009F3D8A">
      <w:headerReference w:type="default" r:id="rId7"/>
      <w:footerReference w:type="default" r:id="rId8"/>
      <w:type w:val="continuous"/>
      <w:pgSz w:w="11920" w:h="16840"/>
      <w:pgMar w:top="480" w:right="28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D7" w:rsidRDefault="00D065D7" w:rsidP="00A01BC1">
      <w:r>
        <w:separator/>
      </w:r>
    </w:p>
  </w:endnote>
  <w:endnote w:type="continuationSeparator" w:id="0">
    <w:p w:rsidR="00D065D7" w:rsidRDefault="00D065D7" w:rsidP="00A0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CF4" w:rsidP="00C015CA">
    <w:pPr>
      <w:spacing w:line="200" w:lineRule="exact"/>
      <w:rPr>
        <w:rFonts w:ascii="Microsoft New Tai Lue" w:eastAsia="Microsoft New Tai Lue" w:hAnsi="Microsoft New Tai Lue" w:cs="Microsoft New Tai Lue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124460</wp:posOffset>
              </wp:positionH>
              <wp:positionV relativeFrom="page">
                <wp:posOffset>9257030</wp:posOffset>
              </wp:positionV>
              <wp:extent cx="7259320" cy="326390"/>
              <wp:effectExtent l="635" t="8255" r="0" b="8255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326390"/>
                        <a:chOff x="196" y="14458"/>
                        <a:chExt cx="11432" cy="514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1" y="14493"/>
                          <a:ext cx="11422" cy="445"/>
                          <a:chOff x="201" y="14493"/>
                          <a:chExt cx="11422" cy="445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201" y="14493"/>
                            <a:ext cx="11422" cy="445"/>
                          </a:xfrm>
                          <a:custGeom>
                            <a:avLst/>
                            <a:gdLst>
                              <a:gd name="T0" fmla="*/ 0 w 11422"/>
                              <a:gd name="T1" fmla="*/ 14493 h 445"/>
                              <a:gd name="T2" fmla="*/ 0 w 11422"/>
                              <a:gd name="T3" fmla="*/ 14938 h 445"/>
                              <a:gd name="T4" fmla="*/ 11421 w 11422"/>
                              <a:gd name="T5" fmla="*/ 14938 h 445"/>
                              <a:gd name="T6" fmla="*/ 11421 w 11422"/>
                              <a:gd name="T7" fmla="*/ 14493 h 445"/>
                              <a:gd name="T8" fmla="*/ 0 w 11422"/>
                              <a:gd name="T9" fmla="*/ 14493 h 4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22" h="445">
                                <a:moveTo>
                                  <a:pt x="0" y="0"/>
                                </a:moveTo>
                                <a:lnTo>
                                  <a:pt x="0" y="445"/>
                                </a:lnTo>
                                <a:lnTo>
                                  <a:pt x="11421" y="445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1534" y="14493"/>
                            <a:ext cx="0" cy="445"/>
                            <a:chOff x="11534" y="14493"/>
                            <a:chExt cx="0" cy="44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1534" y="14493"/>
                              <a:ext cx="0" cy="445"/>
                            </a:xfrm>
                            <a:custGeom>
                              <a:avLst/>
                              <a:gdLst>
                                <a:gd name="T0" fmla="*/ 14493 h 445"/>
                                <a:gd name="T1" fmla="*/ 14938 h 445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4391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404CE" id="Group 10" o:spid="_x0000_s1026" style="position:absolute;margin-left:9.8pt;margin-top:728.9pt;width:571.6pt;height:25.7pt;z-index:-251652096;mso-position-horizontal-relative:page;mso-position-vertical-relative:page" coordorigin="196,14458" coordsize="11432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">
              <v:group id="Group 11" o:spid="_x0000_s1027" style="position:absolute;left:201;top:14493;width:11422;height:445" coordorigin="201,14493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4" o:spid="_x0000_s1028" style="position:absolute;left:201;top:14493;width:11422;height:445;visibility:visible;mso-wrap-style:square;v-text-anchor:top" coordsize="1142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" path="m,l,445r11421,l11421,,,xe" fillcolor="#bcbec0" stroked="f">
                  <v:path arrowok="t" o:connecttype="custom" o:connectlocs="0,14493;0,14938;11421,14938;11421,14493;0,14493" o:connectangles="0,0,0,0,0"/>
                </v:shape>
                <v:group id="Group 12" o:spid="_x0000_s1029" style="position:absolute;left:11534;top:14493;width:0;height:445" coordorigin="11534,14493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11534;top:14493;width:0;height:445;visibility:visible;mso-wrap-style:square;v-text-anchor:top" coordsize="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" path="m,l,445e" filled="f" strokecolor="#fdfdfd" strokeweight="1.2198mm">
                    <v:path arrowok="t" o:connecttype="custom" o:connectlocs="0,14493;0,14938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="00C015CA" w:rsidRPr="00C015CA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Ing.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4"/>
        <w:position w:val="1"/>
        <w:lang w:val="es-AR"/>
      </w:rPr>
      <w:t xml:space="preserve"> </w:t>
    </w:r>
    <w:proofErr w:type="spellStart"/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Huergo</w:t>
    </w:r>
    <w:proofErr w:type="spellEnd"/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Güemes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8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(Club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Petroleros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10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Y.P.F.)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6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-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2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position w:val="1"/>
        <w:lang w:val="es-AR"/>
      </w:rPr>
      <w:t>Godoy</w:t>
    </w:r>
    <w:r w:rsidR="00C015CA" w:rsidRPr="005E158B">
      <w:rPr>
        <w:rFonts w:ascii="Microsoft New Tai Lue" w:eastAsia="Microsoft New Tai Lue" w:hAnsi="Microsoft New Tai Lue" w:cs="Microsoft New Tai Lue"/>
        <w:color w:val="201E1E"/>
        <w:spacing w:val="7"/>
        <w:position w:val="1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201E1E"/>
        <w:w w:val="101"/>
        <w:position w:val="1"/>
        <w:lang w:val="es-AR"/>
      </w:rPr>
      <w:t>Cruz</w:t>
    </w:r>
  </w:p>
  <w:p w:rsidR="00C015CA" w:rsidRPr="00BA1118" w:rsidRDefault="00C015CA" w:rsidP="00C015CA">
    <w:pPr>
      <w:spacing w:line="200" w:lineRule="exact"/>
      <w:ind w:left="121"/>
      <w:rPr>
        <w:rFonts w:ascii="Microsoft New Tai Lue" w:eastAsia="Microsoft New Tai Lue" w:hAnsi="Microsoft New Tai Lue" w:cs="Microsoft New Tai Lue"/>
        <w:lang w:val="it-IT"/>
      </w:rPr>
    </w:pP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Tel.</w:t>
    </w:r>
    <w:r w:rsidRPr="00BA1118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(0261)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422</w:t>
    </w:r>
    <w:r w:rsidRPr="00BA1118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9266</w:t>
    </w:r>
    <w:r w:rsidRPr="00BA1118">
      <w:rPr>
        <w:rFonts w:ascii="Microsoft New Tai Lue" w:eastAsia="Microsoft New Tai Lue" w:hAnsi="Microsoft New Tai Lue" w:cs="Microsoft New Tai Lue"/>
        <w:color w:val="201E1E"/>
        <w:spacing w:val="5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-</w:t>
    </w:r>
    <w:r w:rsidRPr="00BA1118">
      <w:rPr>
        <w:rFonts w:ascii="Microsoft New Tai Lue" w:eastAsia="Microsoft New Tai Lue" w:hAnsi="Microsoft New Tai Lue" w:cs="Microsoft New Tai Lue"/>
        <w:color w:val="201E1E"/>
        <w:spacing w:val="2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Tel./Fax</w:t>
    </w:r>
    <w:r w:rsidRPr="00BA1118">
      <w:rPr>
        <w:rFonts w:ascii="Microsoft New Tai Lue" w:eastAsia="Microsoft New Tai Lue" w:hAnsi="Microsoft New Tai Lue" w:cs="Microsoft New Tai Lue"/>
        <w:color w:val="201E1E"/>
        <w:spacing w:val="8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(0261)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422</w:t>
    </w:r>
    <w:r w:rsidRPr="00BA1118">
      <w:rPr>
        <w:rFonts w:ascii="Microsoft New Tai Lue" w:eastAsia="Microsoft New Tai Lue" w:hAnsi="Microsoft New Tai Lue" w:cs="Microsoft New Tai Lue"/>
        <w:color w:val="201E1E"/>
        <w:spacing w:val="4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9265.</w:t>
    </w:r>
    <w:r w:rsidRPr="00BA1118">
      <w:rPr>
        <w:rFonts w:ascii="Microsoft New Tai Lue" w:eastAsia="Microsoft New Tai Lue" w:hAnsi="Microsoft New Tai Lue" w:cs="Microsoft New Tai Lue"/>
        <w:color w:val="201E1E"/>
        <w:spacing w:val="6"/>
        <w:position w:val="3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3"/>
        <w:lang w:val="it-IT"/>
      </w:rPr>
      <w:t>e-mail: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3"/>
        <w:lang w:val="it-IT"/>
      </w:rPr>
      <w:t xml:space="preserve"> </w:t>
    </w:r>
    <w:r w:rsidR="00D065D7">
      <w:fldChar w:fldCharType="begin"/>
    </w:r>
    <w:r w:rsidR="00D065D7" w:rsidRPr="00BF2839">
      <w:rPr>
        <w:lang w:val="it-IT"/>
      </w:rPr>
      <w:instrText xml:space="preserve"> HYPERLINK \h </w:instrText>
    </w:r>
    <w:r w:rsidR="00D065D7">
      <w:fldChar w:fldCharType="separate"/>
    </w:r>
    <w:r w:rsidRPr="00BA1118">
      <w:rPr>
        <w:rFonts w:ascii="Microsoft New Tai Lue" w:eastAsia="Microsoft New Tai Lue" w:hAnsi="Microsoft New Tai Lue" w:cs="Microsoft New Tai Lue"/>
        <w:color w:val="201E1E"/>
        <w:w w:val="101"/>
        <w:position w:val="3"/>
        <w:lang w:val="it-IT"/>
      </w:rPr>
      <w:t>iefmza@yahoo.com.ar</w:t>
    </w:r>
    <w:r w:rsidR="00D065D7">
      <w:rPr>
        <w:rFonts w:ascii="Microsoft New Tai Lue" w:eastAsia="Microsoft New Tai Lue" w:hAnsi="Microsoft New Tai Lue" w:cs="Microsoft New Tai Lue"/>
        <w:color w:val="201E1E"/>
        <w:w w:val="101"/>
        <w:position w:val="3"/>
        <w:lang w:val="it-IT"/>
      </w:rPr>
      <w:fldChar w:fldCharType="end"/>
    </w:r>
  </w:p>
  <w:p w:rsidR="00C015CA" w:rsidRPr="00BA1118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it-IT"/>
      </w:rPr>
    </w:pPr>
    <w:r w:rsidRPr="00BA1118">
      <w:rPr>
        <w:rFonts w:ascii="Microsoft New Tai Lue" w:eastAsia="Microsoft New Tai Lue" w:hAnsi="Microsoft New Tai Lue" w:cs="Microsoft New Tai Lue"/>
        <w:color w:val="EC3237"/>
        <w:position w:val="1"/>
        <w:lang w:val="it-IT"/>
      </w:rPr>
      <w:t>Sede</w:t>
    </w:r>
    <w:r w:rsidRPr="00BA1118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EC3237"/>
        <w:position w:val="1"/>
        <w:lang w:val="it-IT"/>
      </w:rPr>
      <w:t>San</w:t>
    </w:r>
    <w:r w:rsidRPr="00BA1118">
      <w:rPr>
        <w:rFonts w:ascii="Microsoft New Tai Lue" w:eastAsia="Microsoft New Tai Lue" w:hAnsi="Microsoft New Tai Lue" w:cs="Microsoft New Tai Lue"/>
        <w:color w:val="EC3237"/>
        <w:spacing w:val="10"/>
        <w:position w:val="1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it-IT"/>
      </w:rPr>
      <w:t>Rafael</w:t>
    </w:r>
  </w:p>
  <w:p w:rsidR="00C015CA" w:rsidRPr="00BA1118" w:rsidRDefault="00C015CA" w:rsidP="00C015CA">
    <w:pPr>
      <w:spacing w:line="180" w:lineRule="exact"/>
      <w:ind w:left="101"/>
      <w:rPr>
        <w:rFonts w:ascii="Microsoft New Tai Lue" w:eastAsia="Microsoft New Tai Lue" w:hAnsi="Microsoft New Tai Lue" w:cs="Microsoft New Tai Lue"/>
        <w:lang w:val="it-IT"/>
      </w:rPr>
    </w:pP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Paunero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Almirante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Brown</w:t>
    </w:r>
    <w:r w:rsidRPr="005E158B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s/n.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San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Rafael</w:t>
    </w:r>
    <w:r w:rsidRPr="005E158B">
      <w:rPr>
        <w:rFonts w:ascii="Microsoft New Tai Lue" w:eastAsia="Microsoft New Tai Lue" w:hAnsi="Microsoft New Tai Lue" w:cs="Microsoft New Tai Lue"/>
        <w:color w:val="201E1E"/>
        <w:spacing w:val="6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Tel.</w:t>
    </w:r>
    <w:r w:rsidRPr="00BA1118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(0260)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442</w:t>
    </w:r>
    <w:r w:rsidRPr="00BA1118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3390</w:t>
    </w:r>
    <w:r w:rsidRPr="00BA1118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-</w:t>
    </w:r>
    <w:r w:rsidRPr="00BA1118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e-mail: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it-IT"/>
      </w:rPr>
      <w:t xml:space="preserve"> </w:t>
    </w:r>
    <w:r w:rsidR="00D065D7">
      <w:fldChar w:fldCharType="begin"/>
    </w:r>
    <w:r w:rsidR="00D065D7" w:rsidRPr="00BF2839">
      <w:rPr>
        <w:lang w:val="it-IT"/>
      </w:rPr>
      <w:instrText xml:space="preserve"> HYPERLINK \h </w:instrText>
    </w:r>
    <w:r w:rsidR="00D065D7">
      <w:fldChar w:fldCharType="separate"/>
    </w:r>
    <w:r w:rsidRPr="00BA1118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it-IT"/>
      </w:rPr>
      <w:t>iefsedesr@hotmail.com</w:t>
    </w:r>
    <w:r w:rsidR="00D065D7">
      <w:rPr>
        <w:rFonts w:ascii="Microsoft New Tai Lue" w:eastAsia="Microsoft New Tai Lue" w:hAnsi="Microsoft New Tai Lue" w:cs="Microsoft New Tai Lue"/>
        <w:color w:val="201E1E"/>
        <w:w w:val="101"/>
        <w:position w:val="4"/>
        <w:lang w:val="it-IT"/>
      </w:rPr>
      <w:fldChar w:fldCharType="end"/>
    </w:r>
  </w:p>
  <w:p w:rsidR="00C015CA" w:rsidRPr="00BA1118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it-IT"/>
      </w:rPr>
    </w:pPr>
    <w:r w:rsidRPr="00BA1118">
      <w:rPr>
        <w:rFonts w:ascii="Microsoft New Tai Lue" w:eastAsia="Microsoft New Tai Lue" w:hAnsi="Microsoft New Tai Lue" w:cs="Microsoft New Tai Lue"/>
        <w:color w:val="EC3237"/>
        <w:position w:val="2"/>
        <w:lang w:val="it-IT"/>
      </w:rPr>
      <w:t>Sede</w:t>
    </w:r>
    <w:r w:rsidRPr="00BA1118">
      <w:rPr>
        <w:rFonts w:ascii="Microsoft New Tai Lue" w:eastAsia="Microsoft New Tai Lue" w:hAnsi="Microsoft New Tai Lue" w:cs="Microsoft New Tai Lue"/>
        <w:color w:val="EC3237"/>
        <w:spacing w:val="13"/>
        <w:position w:val="2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EC3237"/>
        <w:w w:val="102"/>
        <w:position w:val="2"/>
        <w:lang w:val="it-IT"/>
      </w:rPr>
      <w:t>Rivadavia</w:t>
    </w:r>
  </w:p>
  <w:p w:rsidR="00C015CA" w:rsidRPr="00BA1118" w:rsidRDefault="00C015CA" w:rsidP="00C015CA">
    <w:pPr>
      <w:spacing w:line="200" w:lineRule="exact"/>
      <w:ind w:left="118"/>
      <w:rPr>
        <w:rFonts w:ascii="Microsoft New Tai Lue" w:eastAsia="Microsoft New Tai Lue" w:hAnsi="Microsoft New Tai Lue" w:cs="Microsoft New Tai Lue"/>
        <w:lang w:val="it-IT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José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proofErr w:type="spellStart"/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Hernandez</w:t>
    </w:r>
    <w:proofErr w:type="spellEnd"/>
    <w:r w:rsidRPr="005E158B">
      <w:rPr>
        <w:rFonts w:ascii="Microsoft New Tai Lue" w:eastAsia="Microsoft New Tai Lue" w:hAnsi="Microsoft New Tai Lue" w:cs="Microsoft New Tai Lue"/>
        <w:color w:val="201E1E"/>
        <w:spacing w:val="1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227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Rivadavia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4"/>
        <w:lang w:val="es-AR"/>
      </w:rPr>
      <w:t xml:space="preserve"> 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–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Mendoza</w:t>
    </w:r>
    <w:r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Tel.</w:t>
    </w:r>
    <w:r w:rsidRPr="005E158B">
      <w:rPr>
        <w:rFonts w:ascii="Microsoft New Tai Lue" w:eastAsia="Microsoft New Tai Lue" w:hAnsi="Microsoft New Tai Lue" w:cs="Microsoft New Tai Lue"/>
        <w:color w:val="201E1E"/>
        <w:spacing w:val="12"/>
        <w:position w:val="4"/>
        <w:lang w:val="es-AR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(0263)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444</w:t>
    </w:r>
    <w:r w:rsidRPr="00BA1118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2274</w:t>
    </w:r>
    <w:r w:rsidRPr="00BA1118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-</w:t>
    </w:r>
    <w:r w:rsidRPr="00BA1118">
      <w:rPr>
        <w:rFonts w:ascii="Microsoft New Tai Lue" w:eastAsia="Microsoft New Tai Lue" w:hAnsi="Microsoft New Tai Lue" w:cs="Microsoft New Tai Lue"/>
        <w:color w:val="201E1E"/>
        <w:spacing w:val="2"/>
        <w:position w:val="4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201E1E"/>
        <w:position w:val="4"/>
        <w:lang w:val="it-IT"/>
      </w:rPr>
      <w:t>e-mail:</w:t>
    </w:r>
    <w:r w:rsidRPr="00BA1118">
      <w:rPr>
        <w:rFonts w:ascii="Microsoft New Tai Lue" w:eastAsia="Microsoft New Tai Lue" w:hAnsi="Microsoft New Tai Lue" w:cs="Microsoft New Tai Lue"/>
        <w:color w:val="201E1E"/>
        <w:spacing w:val="7"/>
        <w:position w:val="4"/>
        <w:lang w:val="it-IT"/>
      </w:rPr>
      <w:t xml:space="preserve"> </w:t>
    </w:r>
    <w:hyperlink>
      <w:r w:rsidRPr="00BA1118">
        <w:rPr>
          <w:rFonts w:ascii="Microsoft New Tai Lue" w:eastAsia="Microsoft New Tai Lue" w:hAnsi="Microsoft New Tai Lue" w:cs="Microsoft New Tai Lue"/>
          <w:color w:val="201E1E"/>
          <w:w w:val="101"/>
          <w:position w:val="4"/>
          <w:lang w:val="it-IT"/>
        </w:rPr>
        <w:t>iefsederivadavia@gmail.com</w:t>
      </w:r>
    </w:hyperlink>
  </w:p>
  <w:p w:rsidR="00C015CA" w:rsidRPr="00BA1118" w:rsidRDefault="00C015CA" w:rsidP="00C015CA">
    <w:pPr>
      <w:spacing w:line="280" w:lineRule="exact"/>
      <w:ind w:left="105"/>
      <w:rPr>
        <w:rFonts w:ascii="Microsoft New Tai Lue" w:eastAsia="Microsoft New Tai Lue" w:hAnsi="Microsoft New Tai Lue" w:cs="Microsoft New Tai Lue"/>
        <w:lang w:val="it-IT"/>
      </w:rPr>
    </w:pPr>
    <w:r w:rsidRPr="00BA1118">
      <w:rPr>
        <w:rFonts w:ascii="Microsoft New Tai Lue" w:eastAsia="Microsoft New Tai Lue" w:hAnsi="Microsoft New Tai Lue" w:cs="Microsoft New Tai Lue"/>
        <w:color w:val="EC3237"/>
        <w:position w:val="1"/>
        <w:lang w:val="it-IT"/>
      </w:rPr>
      <w:t>Sede</w:t>
    </w:r>
    <w:r w:rsidRPr="00BA1118">
      <w:rPr>
        <w:rFonts w:ascii="Microsoft New Tai Lue" w:eastAsia="Microsoft New Tai Lue" w:hAnsi="Microsoft New Tai Lue" w:cs="Microsoft New Tai Lue"/>
        <w:color w:val="EC3237"/>
        <w:spacing w:val="13"/>
        <w:position w:val="1"/>
        <w:lang w:val="it-IT"/>
      </w:rPr>
      <w:t xml:space="preserve"> </w:t>
    </w:r>
    <w:r w:rsidRPr="00BA1118">
      <w:rPr>
        <w:rFonts w:ascii="Microsoft New Tai Lue" w:eastAsia="Microsoft New Tai Lue" w:hAnsi="Microsoft New Tai Lue" w:cs="Microsoft New Tai Lue"/>
        <w:color w:val="EC3237"/>
        <w:w w:val="102"/>
        <w:position w:val="1"/>
        <w:lang w:val="it-IT"/>
      </w:rPr>
      <w:t>Malargüe</w:t>
    </w:r>
  </w:p>
  <w:p w:rsidR="00C015CA" w:rsidRPr="005E158B" w:rsidRDefault="00C015CA" w:rsidP="00C015CA">
    <w:pPr>
      <w:spacing w:line="180" w:lineRule="exact"/>
      <w:ind w:left="121"/>
      <w:rPr>
        <w:rFonts w:ascii="Microsoft New Tai Lue" w:eastAsia="Microsoft New Tai Lue" w:hAnsi="Microsoft New Tai Lue" w:cs="Microsoft New Tai Lue"/>
      </w:rPr>
    </w:pP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Rosari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o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Ver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1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Peñaloz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a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y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Fra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y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Lui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 xml:space="preserve">s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Beltrá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n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(Campu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s</w:t>
    </w:r>
    <w:r w:rsidRPr="005E158B">
      <w:rPr>
        <w:rFonts w:ascii="Microsoft New Tai Lue" w:eastAsia="Microsoft New Tai Lue" w:hAnsi="Microsoft New Tai Lue" w:cs="Microsoft New Tai Lue"/>
        <w:color w:val="201E1E"/>
        <w:spacing w:val="5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  <w:lang w:val="es-AR"/>
      </w:rPr>
      <w:t>Educativo)Tel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  <w:lang w:val="es-AR"/>
      </w:rPr>
      <w:t>.</w:t>
    </w:r>
    <w:r w:rsidRPr="005E158B">
      <w:rPr>
        <w:rFonts w:ascii="Microsoft New Tai Lue" w:eastAsia="Microsoft New Tai Lue" w:hAnsi="Microsoft New Tai Lue" w:cs="Microsoft New Tai Lue"/>
        <w:color w:val="201E1E"/>
        <w:spacing w:val="10"/>
        <w:position w:val="4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(0260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)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432350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7</w:t>
    </w:r>
    <w:r w:rsidRPr="005E158B">
      <w:rPr>
        <w:rFonts w:ascii="Microsoft New Tai Lue" w:eastAsia="Microsoft New Tai Lue" w:hAnsi="Microsoft New Tai Lue" w:cs="Microsoft New Tai Lue"/>
        <w:color w:val="201E1E"/>
        <w:spacing w:val="4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-3"/>
        <w:position w:val="4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spacing w:val="-5"/>
        <w:position w:val="4"/>
      </w:rPr>
      <w:t>e-mail</w:t>
    </w:r>
    <w:r w:rsidRPr="005E158B">
      <w:rPr>
        <w:rFonts w:ascii="Microsoft New Tai Lue" w:eastAsia="Microsoft New Tai Lue" w:hAnsi="Microsoft New Tai Lue" w:cs="Microsoft New Tai Lue"/>
        <w:color w:val="201E1E"/>
        <w:position w:val="4"/>
      </w:rPr>
      <w:t>: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4"/>
      </w:rPr>
      <w:t xml:space="preserve"> </w:t>
    </w:r>
    <w:hyperlink r:id="rId1"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coo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dinacionsedemala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r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gue@gmail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2"/>
          <w:position w:val="4"/>
        </w:rPr>
        <w:t>.</w:t>
      </w:r>
      <w:r w:rsidRPr="005E158B">
        <w:rPr>
          <w:rFonts w:ascii="Microsoft New Tai Lue" w:eastAsia="Microsoft New Tai Lue" w:hAnsi="Microsoft New Tai Lue" w:cs="Microsoft New Tai Lue"/>
          <w:color w:val="201E1E"/>
          <w:spacing w:val="-5"/>
          <w:w w:val="101"/>
          <w:position w:val="4"/>
        </w:rPr>
        <w:t>co</w:t>
      </w:r>
    </w:hyperlink>
    <w:hyperlink>
      <w:r w:rsidRPr="005E158B">
        <w:rPr>
          <w:rFonts w:ascii="Microsoft New Tai Lue" w:eastAsia="Microsoft New Tai Lue" w:hAnsi="Microsoft New Tai Lue" w:cs="Microsoft New Tai Lue"/>
          <w:color w:val="201E1E"/>
          <w:w w:val="101"/>
          <w:position w:val="4"/>
        </w:rPr>
        <w:t>m</w:t>
      </w:r>
    </w:hyperlink>
  </w:p>
  <w:p w:rsidR="00C015CA" w:rsidRDefault="00C015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D7" w:rsidRDefault="00D065D7" w:rsidP="00A01BC1">
      <w:r>
        <w:separator/>
      </w:r>
    </w:p>
  </w:footnote>
  <w:footnote w:type="continuationSeparator" w:id="0">
    <w:p w:rsidR="00D065D7" w:rsidRDefault="00D065D7" w:rsidP="00A0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CA" w:rsidRPr="005E158B" w:rsidRDefault="00C01CF4" w:rsidP="00C015CA">
    <w:pPr>
      <w:spacing w:before="66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124460</wp:posOffset>
              </wp:positionH>
              <wp:positionV relativeFrom="page">
                <wp:posOffset>10457815</wp:posOffset>
              </wp:positionV>
              <wp:extent cx="7259320" cy="11430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114300"/>
                        <a:chOff x="196" y="16469"/>
                        <a:chExt cx="11432" cy="180"/>
                      </a:xfrm>
                    </wpg:grpSpPr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201" y="16504"/>
                          <a:ext cx="11422" cy="111"/>
                          <a:chOff x="201" y="16504"/>
                          <a:chExt cx="11422" cy="111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1" y="16504"/>
                            <a:ext cx="11422" cy="111"/>
                          </a:xfrm>
                          <a:custGeom>
                            <a:avLst/>
                            <a:gdLst>
                              <a:gd name="T0" fmla="+- 0 201 201"/>
                              <a:gd name="T1" fmla="*/ T0 w 11422"/>
                              <a:gd name="T2" fmla="+- 0 16615 16504"/>
                              <a:gd name="T3" fmla="*/ 16615 h 111"/>
                              <a:gd name="T4" fmla="+- 0 11622 201"/>
                              <a:gd name="T5" fmla="*/ T4 w 11422"/>
                              <a:gd name="T6" fmla="+- 0 16615 16504"/>
                              <a:gd name="T7" fmla="*/ 16615 h 111"/>
                              <a:gd name="T8" fmla="+- 0 11622 201"/>
                              <a:gd name="T9" fmla="*/ T8 w 11422"/>
                              <a:gd name="T10" fmla="+- 0 16504 16504"/>
                              <a:gd name="T11" fmla="*/ 16504 h 111"/>
                              <a:gd name="T12" fmla="+- 0 201 201"/>
                              <a:gd name="T13" fmla="*/ T12 w 11422"/>
                              <a:gd name="T14" fmla="+- 0 16504 16504"/>
                              <a:gd name="T15" fmla="*/ 16504 h 111"/>
                              <a:gd name="T16" fmla="+- 0 201 201"/>
                              <a:gd name="T17" fmla="*/ T16 w 11422"/>
                              <a:gd name="T18" fmla="+- 0 16615 16504"/>
                              <a:gd name="T19" fmla="*/ 16615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22" h="111">
                                <a:moveTo>
                                  <a:pt x="0" y="111"/>
                                </a:moveTo>
                                <a:lnTo>
                                  <a:pt x="11421" y="111"/>
                                </a:lnTo>
                                <a:lnTo>
                                  <a:pt x="1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34" y="16504"/>
                            <a:ext cx="0" cy="111"/>
                            <a:chOff x="11534" y="16504"/>
                            <a:chExt cx="0" cy="111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34" y="16504"/>
                              <a:ext cx="0" cy="111"/>
                            </a:xfrm>
                            <a:custGeom>
                              <a:avLst/>
                              <a:gdLst>
                                <a:gd name="T0" fmla="+- 0 16504 16504"/>
                                <a:gd name="T1" fmla="*/ 16504 h 111"/>
                                <a:gd name="T2" fmla="+- 0 16615 16504"/>
                                <a:gd name="T3" fmla="*/ 16615 h 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43909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25577" id="Group 15" o:spid="_x0000_s1026" style="position:absolute;margin-left:9.8pt;margin-top:823.45pt;width:571.6pt;height:9pt;z-index:-251655168;mso-position-horizontal-relative:page;mso-position-vertical-relative:page" coordorigin="196,16469" coordsize="1143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">
              <v:group id="Group 16" o:spid="_x0000_s1027" style="position:absolute;left:201;top:16504;width:11422;height:111" coordorigin="201,16504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9" o:spid="_x0000_s1028" style="position:absolute;left:201;top:16504;width:11422;height:111;visibility:visible;mso-wrap-style:square;v-text-anchor:top" coordsize="1142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" path="m,111r11421,l11421,,,,,111xe" fillcolor="#ec3237" stroked="f">
                  <v:path arrowok="t" o:connecttype="custom" o:connectlocs="0,16615;11421,16615;11421,16504;0,16504;0,16615" o:connectangles="0,0,0,0,0"/>
                </v:shape>
                <v:group id="Group 17" o:spid="_x0000_s1029" style="position:absolute;left:11534;top:16504;width:0;height:111" coordorigin="11534,16504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0" style="position:absolute;left:11534;top:16504;width:0;height:111;visibility:visible;mso-wrap-style:square;v-text-anchor:top" coordsize="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" path="m,l,111e" filled="f" strokecolor="#fdfdfd" strokeweight="1.2197mm">
                    <v:path arrowok="t" o:connecttype="custom" o:connectlocs="0,16504;0,16615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648335</wp:posOffset>
              </wp:positionV>
              <wp:extent cx="4815840" cy="440690"/>
              <wp:effectExtent l="0" t="0" r="3810" b="1651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5840" cy="440690"/>
                        <a:chOff x="0" y="1021"/>
                        <a:chExt cx="7584" cy="694"/>
                      </a:xfrm>
                    </wpg:grpSpPr>
                    <wpg:grpSp>
                      <wpg:cNvPr id="11" name="Group 6"/>
                      <wpg:cNvGrpSpPr>
                        <a:grpSpLocks/>
                      </wpg:cNvGrpSpPr>
                      <wpg:grpSpPr bwMode="auto">
                        <a:xfrm>
                          <a:off x="0" y="1034"/>
                          <a:ext cx="7579" cy="668"/>
                          <a:chOff x="0" y="1034"/>
                          <a:chExt cx="7579" cy="66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1034"/>
                            <a:ext cx="7579" cy="668"/>
                          </a:xfrm>
                          <a:custGeom>
                            <a:avLst/>
                            <a:gdLst>
                              <a:gd name="T0" fmla="*/ 0 w 7579"/>
                              <a:gd name="T1" fmla="+- 0 1034 1034"/>
                              <a:gd name="T2" fmla="*/ 1034 h 668"/>
                              <a:gd name="T3" fmla="*/ 0 w 7579"/>
                              <a:gd name="T4" fmla="+- 0 1702 1034"/>
                              <a:gd name="T5" fmla="*/ 1702 h 668"/>
                              <a:gd name="T6" fmla="*/ 7579 w 7579"/>
                              <a:gd name="T7" fmla="+- 0 1702 1034"/>
                              <a:gd name="T8" fmla="*/ 1702 h 668"/>
                              <a:gd name="T9" fmla="*/ 7579 w 7579"/>
                              <a:gd name="T10" fmla="+- 0 1034 1034"/>
                              <a:gd name="T11" fmla="*/ 1034 h 668"/>
                              <a:gd name="T12" fmla="*/ 0 w 7579"/>
                              <a:gd name="T13" fmla="+- 0 1034 1034"/>
                              <a:gd name="T14" fmla="*/ 1034 h 6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579" h="668">
                                <a:moveTo>
                                  <a:pt x="0" y="0"/>
                                </a:moveTo>
                                <a:lnTo>
                                  <a:pt x="0" y="668"/>
                                </a:lnTo>
                                <a:lnTo>
                                  <a:pt x="7579" y="668"/>
                                </a:lnTo>
                                <a:lnTo>
                                  <a:pt x="7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7547" y="1034"/>
                            <a:ext cx="0" cy="668"/>
                            <a:chOff x="7547" y="1034"/>
                            <a:chExt cx="0" cy="668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7547" y="1034"/>
                              <a:ext cx="0" cy="66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668"/>
                                <a:gd name="T2" fmla="+- 0 1702 1034"/>
                                <a:gd name="T3" fmla="*/ 1702 h 6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">
                                  <a:moveTo>
                                    <a:pt x="0" y="0"/>
                                  </a:moveTo>
                                  <a:lnTo>
                                    <a:pt x="0" y="668"/>
                                  </a:lnTo>
                                </a:path>
                              </a:pathLst>
                            </a:custGeom>
                            <a:noFill/>
                            <a:ln w="16593">
                              <a:solidFill>
                                <a:srgbClr val="FDFDF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08B85" id="Group 5" o:spid="_x0000_s1026" style="position:absolute;margin-left:0;margin-top:51.05pt;width:379.2pt;height:34.7pt;z-index:-251656192;mso-position-horizontal-relative:page;mso-position-vertical-relative:page" coordorigin=",1021" coordsize="758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">
              <v:group id="Group 6" o:spid="_x0000_s1027" style="position:absolute;top:1034;width:7579;height:668" coordorigin=",1034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28" style="position:absolute;top:1034;width:7579;height:668;visibility:visible;mso-wrap-style:square;v-text-anchor:top" coordsize="757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" path="m,l,668r7579,l7579,,,xe" fillcolor="#bcbec0" stroked="f">
                  <v:path arrowok="t" o:connecttype="custom" o:connectlocs="0,1034;0,1702;7579,1702;7579,1034;0,1034" o:connectangles="0,0,0,0,0"/>
                </v:shape>
                <v:group id="Group 7" o:spid="_x0000_s1029" style="position:absolute;left:7547;top:1034;width:0;height:668" coordorigin="7547,1034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0" style="position:absolute;left:7547;top:1034;width:0;height:668;visibility:visible;mso-wrap-style:square;v-text-anchor:top" coordsize="0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" path="m,l,668e" filled="f" strokecolor="#fdfdfd" strokeweight=".46092mm">
                    <v:path arrowok="t" o:connecttype="custom" o:connectlocs="0,1034;0,1702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Dirección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8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General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7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sz w:val="18"/>
        <w:szCs w:val="18"/>
        <w:lang w:val="es-AR"/>
      </w:rPr>
      <w:t>de</w:t>
    </w:r>
    <w:r w:rsidR="00C015CA" w:rsidRPr="005E158B">
      <w:rPr>
        <w:rFonts w:ascii="Microsoft New Tai Lue" w:eastAsia="Microsoft New Tai Lue" w:hAnsi="Microsoft New Tai Lue" w:cs="Microsoft New Tai Lue"/>
        <w:color w:val="EC3237"/>
        <w:spacing w:val="3"/>
        <w:sz w:val="18"/>
        <w:szCs w:val="18"/>
        <w:lang w:val="es-AR"/>
      </w:rPr>
      <w:t xml:space="preserve"> </w:t>
    </w:r>
    <w:r w:rsidR="00C015CA" w:rsidRPr="005E158B">
      <w:rPr>
        <w:rFonts w:ascii="Microsoft New Tai Lue" w:eastAsia="Microsoft New Tai Lue" w:hAnsi="Microsoft New Tai Lue" w:cs="Microsoft New Tai Lue"/>
        <w:color w:val="EC3237"/>
        <w:w w:val="101"/>
        <w:sz w:val="18"/>
        <w:szCs w:val="18"/>
        <w:lang w:val="es-AR"/>
      </w:rPr>
      <w:t>Escuelas</w:t>
    </w:r>
  </w:p>
  <w:p w:rsidR="00C015CA" w:rsidRPr="005E158B" w:rsidRDefault="00C015CA" w:rsidP="00C015CA">
    <w:pPr>
      <w:spacing w:line="200" w:lineRule="exact"/>
      <w:ind w:left="334"/>
      <w:rPr>
        <w:rFonts w:ascii="Microsoft New Tai Lue" w:eastAsia="Microsoft New Tai Lue" w:hAnsi="Microsoft New Tai Lue" w:cs="Microsoft New Tai Lue"/>
        <w:sz w:val="18"/>
        <w:szCs w:val="18"/>
        <w:lang w:val="es-AR"/>
      </w:rPr>
    </w:pP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Dirección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Educación</w:t>
    </w:r>
    <w:r w:rsidRPr="005E158B">
      <w:rPr>
        <w:rFonts w:ascii="Microsoft New Tai Lue" w:eastAsia="Microsoft New Tai Lue" w:hAnsi="Microsoft New Tai Lue" w:cs="Microsoft New Tai Lue"/>
        <w:color w:val="201E1E"/>
        <w:spacing w:val="9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Superior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-</w:t>
    </w:r>
    <w:r w:rsidRPr="005E158B">
      <w:rPr>
        <w:rFonts w:ascii="Microsoft New Tai Lue" w:eastAsia="Microsoft New Tai Lue" w:hAnsi="Microsoft New Tai Lue" w:cs="Microsoft New Tai Lue"/>
        <w:color w:val="201E1E"/>
        <w:spacing w:val="2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Provincia</w:t>
    </w:r>
    <w:r w:rsidRPr="005E158B">
      <w:rPr>
        <w:rFonts w:ascii="Microsoft New Tai Lue" w:eastAsia="Microsoft New Tai Lue" w:hAnsi="Microsoft New Tai Lue" w:cs="Microsoft New Tai Lue"/>
        <w:color w:val="201E1E"/>
        <w:spacing w:val="8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position w:val="3"/>
        <w:sz w:val="18"/>
        <w:szCs w:val="18"/>
        <w:lang w:val="es-AR"/>
      </w:rPr>
      <w:t>de</w:t>
    </w:r>
    <w:r w:rsidRPr="005E158B">
      <w:rPr>
        <w:rFonts w:ascii="Microsoft New Tai Lue" w:eastAsia="Microsoft New Tai Lue" w:hAnsi="Microsoft New Tai Lue" w:cs="Microsoft New Tai Lue"/>
        <w:color w:val="201E1E"/>
        <w:spacing w:val="3"/>
        <w:position w:val="3"/>
        <w:sz w:val="18"/>
        <w:szCs w:val="18"/>
        <w:lang w:val="es-AR"/>
      </w:rPr>
      <w:t xml:space="preserve"> </w:t>
    </w:r>
    <w:r w:rsidRPr="005E158B">
      <w:rPr>
        <w:rFonts w:ascii="Microsoft New Tai Lue" w:eastAsia="Microsoft New Tai Lue" w:hAnsi="Microsoft New Tai Lue" w:cs="Microsoft New Tai Lue"/>
        <w:color w:val="201E1E"/>
        <w:w w:val="101"/>
        <w:position w:val="3"/>
        <w:sz w:val="18"/>
        <w:szCs w:val="18"/>
        <w:lang w:val="es-AR"/>
      </w:rPr>
      <w:t>Mendoza</w:t>
    </w:r>
  </w:p>
  <w:p w:rsidR="00C015CA" w:rsidRPr="005E158B" w:rsidRDefault="00C015CA" w:rsidP="00C015CA">
    <w:pPr>
      <w:spacing w:before="15" w:line="200" w:lineRule="exact"/>
      <w:rPr>
        <w:lang w:val="es-AR"/>
      </w:rPr>
    </w:pPr>
  </w:p>
  <w:p w:rsidR="00C015CA" w:rsidRDefault="00C01CF4" w:rsidP="00C015CA">
    <w:pPr>
      <w:ind w:left="8120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4568825" cy="257175"/>
              <wp:effectExtent l="0" t="0" r="22225" b="28575"/>
              <wp:wrapNone/>
              <wp:docPr id="20" name="2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8825" cy="257175"/>
                      </a:xfrm>
                      <a:prstGeom prst="rect">
                        <a:avLst/>
                      </a:prstGeom>
                      <a:solidFill>
                        <a:srgbClr val="E6000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5CA" w:rsidRPr="00C015CA" w:rsidRDefault="00C015CA" w:rsidP="00C015CA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015C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PROGRAMA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0E3D02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ANUAL – PROFESORADO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0 Cuadro de texto" o:spid="_x0000_s1026" type="#_x0000_t202" style="position:absolute;left:0;text-align:left;margin-left:-3pt;margin-top:.2pt;width:35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" fillcolor="#e60000" strokeweight=".5pt">
              <v:path arrowok="t"/>
              <v:textbox>
                <w:txbxContent>
                  <w:p w:rsidR="00C015CA" w:rsidRPr="00C015CA" w:rsidRDefault="00C015CA" w:rsidP="00C015CA">
                    <w:pPr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C015CA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PROGRAMA</w:t>
                    </w: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0E3D02">
                      <w:rPr>
                        <w:rFonts w:asciiTheme="majorHAnsi" w:hAnsiTheme="majorHAnsi"/>
                        <w:b/>
                        <w:color w:val="FFFFFF" w:themeColor="background1"/>
                        <w:sz w:val="28"/>
                        <w:szCs w:val="28"/>
                      </w:rPr>
                      <w:t>ANUAL – PROFESORADO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4967605</wp:posOffset>
              </wp:positionH>
              <wp:positionV relativeFrom="paragraph">
                <wp:posOffset>-108585</wp:posOffset>
              </wp:positionV>
              <wp:extent cx="251460" cy="411480"/>
              <wp:effectExtent l="0" t="0" r="0" b="762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" cy="411480"/>
                        <a:chOff x="7823" y="-171"/>
                        <a:chExt cx="396" cy="64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823" y="-171"/>
                          <a:ext cx="396" cy="648"/>
                        </a:xfrm>
                        <a:custGeom>
                          <a:avLst/>
                          <a:gdLst>
                            <a:gd name="T0" fmla="+- 0 8219 7823"/>
                            <a:gd name="T1" fmla="*/ T0 w 396"/>
                            <a:gd name="T2" fmla="+- 0 -17 -171"/>
                            <a:gd name="T3" fmla="*/ -17 h 648"/>
                            <a:gd name="T4" fmla="+- 0 8219 7823"/>
                            <a:gd name="T5" fmla="*/ T4 w 396"/>
                            <a:gd name="T6" fmla="+- 0 -171 -171"/>
                            <a:gd name="T7" fmla="*/ -171 h 648"/>
                            <a:gd name="T8" fmla="+- 0 7823 7823"/>
                            <a:gd name="T9" fmla="*/ T8 w 396"/>
                            <a:gd name="T10" fmla="+- 0 -171 -171"/>
                            <a:gd name="T11" fmla="*/ -171 h 648"/>
                            <a:gd name="T12" fmla="+- 0 7823 7823"/>
                            <a:gd name="T13" fmla="*/ T12 w 396"/>
                            <a:gd name="T14" fmla="+- 0 -17 -171"/>
                            <a:gd name="T15" fmla="*/ -17 h 648"/>
                            <a:gd name="T16" fmla="+- 0 7919 7823"/>
                            <a:gd name="T17" fmla="*/ T16 w 396"/>
                            <a:gd name="T18" fmla="+- 0 -17 -171"/>
                            <a:gd name="T19" fmla="*/ -17 h 648"/>
                            <a:gd name="T20" fmla="+- 0 7919 7823"/>
                            <a:gd name="T21" fmla="*/ T20 w 396"/>
                            <a:gd name="T22" fmla="+- 0 325 -171"/>
                            <a:gd name="T23" fmla="*/ 325 h 648"/>
                            <a:gd name="T24" fmla="+- 0 7823 7823"/>
                            <a:gd name="T25" fmla="*/ T24 w 396"/>
                            <a:gd name="T26" fmla="+- 0 325 -171"/>
                            <a:gd name="T27" fmla="*/ 325 h 648"/>
                            <a:gd name="T28" fmla="+- 0 7823 7823"/>
                            <a:gd name="T29" fmla="*/ T28 w 396"/>
                            <a:gd name="T30" fmla="+- 0 477 -171"/>
                            <a:gd name="T31" fmla="*/ 477 h 648"/>
                            <a:gd name="T32" fmla="+- 0 8218 7823"/>
                            <a:gd name="T33" fmla="*/ T32 w 396"/>
                            <a:gd name="T34" fmla="+- 0 477 -171"/>
                            <a:gd name="T35" fmla="*/ 477 h 648"/>
                            <a:gd name="T36" fmla="+- 0 8218 7823"/>
                            <a:gd name="T37" fmla="*/ T36 w 396"/>
                            <a:gd name="T38" fmla="+- 0 325 -171"/>
                            <a:gd name="T39" fmla="*/ 325 h 648"/>
                            <a:gd name="T40" fmla="+- 0 8122 7823"/>
                            <a:gd name="T41" fmla="*/ T40 w 396"/>
                            <a:gd name="T42" fmla="+- 0 325 -171"/>
                            <a:gd name="T43" fmla="*/ 325 h 648"/>
                            <a:gd name="T44" fmla="+- 0 8122 7823"/>
                            <a:gd name="T45" fmla="*/ T44 w 396"/>
                            <a:gd name="T46" fmla="+- 0 -17 -171"/>
                            <a:gd name="T47" fmla="*/ -17 h 648"/>
                            <a:gd name="T48" fmla="+- 0 8219 7823"/>
                            <a:gd name="T49" fmla="*/ T48 w 396"/>
                            <a:gd name="T50" fmla="+- 0 -17 -171"/>
                            <a:gd name="T51" fmla="*/ -17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6" h="648">
                              <a:moveTo>
                                <a:pt x="396" y="154"/>
                              </a:move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54"/>
                              </a:lnTo>
                              <a:lnTo>
                                <a:pt x="96" y="154"/>
                              </a:lnTo>
                              <a:lnTo>
                                <a:pt x="96" y="496"/>
                              </a:lnTo>
                              <a:lnTo>
                                <a:pt x="0" y="496"/>
                              </a:lnTo>
                              <a:lnTo>
                                <a:pt x="0" y="648"/>
                              </a:lnTo>
                              <a:lnTo>
                                <a:pt x="395" y="648"/>
                              </a:lnTo>
                              <a:lnTo>
                                <a:pt x="395" y="496"/>
                              </a:lnTo>
                              <a:lnTo>
                                <a:pt x="299" y="496"/>
                              </a:lnTo>
                              <a:lnTo>
                                <a:pt x="299" y="154"/>
                              </a:lnTo>
                              <a:lnTo>
                                <a:pt x="39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3322F" id="Group 3" o:spid="_x0000_s1026" style="position:absolute;margin-left:391.15pt;margin-top:-8.55pt;width:19.8pt;height:32.4pt;z-index:-251657216;mso-position-horizontal-relative:page" coordorigin="7823,-171" coordsize="39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">
              <v:shape id="Freeform 4" o:spid="_x0000_s1027" style="position:absolute;left:7823;top:-171;width:396;height:648;visibility:visible;mso-wrap-style:square;v-text-anchor:top" coordsize="396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" path="m396,154l396,,,,,154r96,l96,496,,496,,648r395,l395,496r-96,l299,154r97,xe" fillcolor="#ec3237" stroked="f">
                <v:path arrowok="t" o:connecttype="custom" o:connectlocs="396,-17;396,-171;0,-171;0,-17;96,-17;96,325;0,325;0,477;395,477;395,325;299,325;299,-17;396,-17" o:connectangles="0,0,0,0,0,0,0,0,0,0,0,0,0"/>
              </v:shape>
              <w10:wrap anchorx="page"/>
            </v:group>
          </w:pict>
        </mc:Fallback>
      </mc:AlternateContent>
    </w:r>
    <w:r w:rsidR="00C015CA">
      <w:rPr>
        <w:noProof/>
        <w:lang w:val="es-AR" w:eastAsia="es-AR"/>
      </w:rPr>
      <w:drawing>
        <wp:inline distT="0" distB="0" distL="0" distR="0">
          <wp:extent cx="1571625" cy="257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15CA" w:rsidRDefault="00C015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953"/>
    <w:multiLevelType w:val="hybridMultilevel"/>
    <w:tmpl w:val="032E3A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C8B"/>
    <w:multiLevelType w:val="hybridMultilevel"/>
    <w:tmpl w:val="91A862CA"/>
    <w:lvl w:ilvl="0" w:tplc="D2467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580"/>
    <w:multiLevelType w:val="hybridMultilevel"/>
    <w:tmpl w:val="04E6657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8700B"/>
    <w:multiLevelType w:val="hybridMultilevel"/>
    <w:tmpl w:val="63005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292E"/>
    <w:multiLevelType w:val="hybridMultilevel"/>
    <w:tmpl w:val="0742E1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4F8"/>
    <w:multiLevelType w:val="hybridMultilevel"/>
    <w:tmpl w:val="08CE3AE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7B692A"/>
    <w:multiLevelType w:val="hybridMultilevel"/>
    <w:tmpl w:val="96B8A5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4BCF"/>
    <w:multiLevelType w:val="hybridMultilevel"/>
    <w:tmpl w:val="EC7A9D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41836"/>
    <w:multiLevelType w:val="hybridMultilevel"/>
    <w:tmpl w:val="2DB4B7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76323"/>
    <w:multiLevelType w:val="multilevel"/>
    <w:tmpl w:val="0B4A71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9CF6B2B"/>
    <w:multiLevelType w:val="hybridMultilevel"/>
    <w:tmpl w:val="1A6616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50B5C"/>
    <w:multiLevelType w:val="hybridMultilevel"/>
    <w:tmpl w:val="D5DA8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40F"/>
    <w:multiLevelType w:val="hybridMultilevel"/>
    <w:tmpl w:val="CF7EA7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07"/>
    <w:rsid w:val="000067F9"/>
    <w:rsid w:val="00010BB3"/>
    <w:rsid w:val="0001314D"/>
    <w:rsid w:val="0001759E"/>
    <w:rsid w:val="00035D1D"/>
    <w:rsid w:val="00043000"/>
    <w:rsid w:val="00044821"/>
    <w:rsid w:val="00045CBB"/>
    <w:rsid w:val="0004698F"/>
    <w:rsid w:val="00066073"/>
    <w:rsid w:val="00066B64"/>
    <w:rsid w:val="00082E73"/>
    <w:rsid w:val="0009134F"/>
    <w:rsid w:val="00095BEE"/>
    <w:rsid w:val="000C7753"/>
    <w:rsid w:val="000E33DE"/>
    <w:rsid w:val="000E3D02"/>
    <w:rsid w:val="00102537"/>
    <w:rsid w:val="0010349B"/>
    <w:rsid w:val="00116819"/>
    <w:rsid w:val="001213E1"/>
    <w:rsid w:val="00125C38"/>
    <w:rsid w:val="00135F51"/>
    <w:rsid w:val="00150379"/>
    <w:rsid w:val="00166BCB"/>
    <w:rsid w:val="00181369"/>
    <w:rsid w:val="001840AB"/>
    <w:rsid w:val="00190AEA"/>
    <w:rsid w:val="001924AA"/>
    <w:rsid w:val="001A0421"/>
    <w:rsid w:val="001A4117"/>
    <w:rsid w:val="001A6875"/>
    <w:rsid w:val="001C2CB4"/>
    <w:rsid w:val="001D4475"/>
    <w:rsid w:val="001E0868"/>
    <w:rsid w:val="001E37D5"/>
    <w:rsid w:val="001E4A12"/>
    <w:rsid w:val="001E512F"/>
    <w:rsid w:val="001F7613"/>
    <w:rsid w:val="00201AD2"/>
    <w:rsid w:val="002064A4"/>
    <w:rsid w:val="00245DEA"/>
    <w:rsid w:val="002514FF"/>
    <w:rsid w:val="00253786"/>
    <w:rsid w:val="002539C2"/>
    <w:rsid w:val="00262123"/>
    <w:rsid w:val="00262BB4"/>
    <w:rsid w:val="00274C19"/>
    <w:rsid w:val="00297C7A"/>
    <w:rsid w:val="002B282B"/>
    <w:rsid w:val="002B3863"/>
    <w:rsid w:val="002D0253"/>
    <w:rsid w:val="002D2C45"/>
    <w:rsid w:val="002D4BAC"/>
    <w:rsid w:val="002E6FF8"/>
    <w:rsid w:val="00300066"/>
    <w:rsid w:val="00304752"/>
    <w:rsid w:val="003139F3"/>
    <w:rsid w:val="00321724"/>
    <w:rsid w:val="0032253A"/>
    <w:rsid w:val="00332432"/>
    <w:rsid w:val="003455BF"/>
    <w:rsid w:val="0034634E"/>
    <w:rsid w:val="003502BC"/>
    <w:rsid w:val="00351F3C"/>
    <w:rsid w:val="003553F2"/>
    <w:rsid w:val="00356C72"/>
    <w:rsid w:val="0036578E"/>
    <w:rsid w:val="00366713"/>
    <w:rsid w:val="003668E4"/>
    <w:rsid w:val="00384173"/>
    <w:rsid w:val="00386273"/>
    <w:rsid w:val="00394E9C"/>
    <w:rsid w:val="003A0D3E"/>
    <w:rsid w:val="003B55F0"/>
    <w:rsid w:val="003D3F76"/>
    <w:rsid w:val="003D4C06"/>
    <w:rsid w:val="003E7DAA"/>
    <w:rsid w:val="0040733C"/>
    <w:rsid w:val="00424673"/>
    <w:rsid w:val="00434475"/>
    <w:rsid w:val="00441FE1"/>
    <w:rsid w:val="004437F7"/>
    <w:rsid w:val="00460CAF"/>
    <w:rsid w:val="00461EEF"/>
    <w:rsid w:val="00463ABF"/>
    <w:rsid w:val="00467AB3"/>
    <w:rsid w:val="00467B73"/>
    <w:rsid w:val="0048555B"/>
    <w:rsid w:val="00486C31"/>
    <w:rsid w:val="004A0F4B"/>
    <w:rsid w:val="004B1CD1"/>
    <w:rsid w:val="004C1C08"/>
    <w:rsid w:val="004E608D"/>
    <w:rsid w:val="004F6E2E"/>
    <w:rsid w:val="004F7DB2"/>
    <w:rsid w:val="00503DC0"/>
    <w:rsid w:val="005120E1"/>
    <w:rsid w:val="00515FFA"/>
    <w:rsid w:val="0052558A"/>
    <w:rsid w:val="005267A2"/>
    <w:rsid w:val="00534336"/>
    <w:rsid w:val="00543558"/>
    <w:rsid w:val="00544884"/>
    <w:rsid w:val="0055000F"/>
    <w:rsid w:val="00555400"/>
    <w:rsid w:val="005816D4"/>
    <w:rsid w:val="00587933"/>
    <w:rsid w:val="005932E3"/>
    <w:rsid w:val="005B3C07"/>
    <w:rsid w:val="005C1131"/>
    <w:rsid w:val="005C3C7B"/>
    <w:rsid w:val="005D65AD"/>
    <w:rsid w:val="005D6704"/>
    <w:rsid w:val="005E158B"/>
    <w:rsid w:val="005E32D5"/>
    <w:rsid w:val="005E47A0"/>
    <w:rsid w:val="005E633B"/>
    <w:rsid w:val="005F6863"/>
    <w:rsid w:val="005F68CD"/>
    <w:rsid w:val="00613EF0"/>
    <w:rsid w:val="006256FF"/>
    <w:rsid w:val="006270E6"/>
    <w:rsid w:val="00634448"/>
    <w:rsid w:val="0064523E"/>
    <w:rsid w:val="00675CBB"/>
    <w:rsid w:val="00686F33"/>
    <w:rsid w:val="00690604"/>
    <w:rsid w:val="006D3860"/>
    <w:rsid w:val="006F3B47"/>
    <w:rsid w:val="00703021"/>
    <w:rsid w:val="00707555"/>
    <w:rsid w:val="00707888"/>
    <w:rsid w:val="007106CF"/>
    <w:rsid w:val="00717354"/>
    <w:rsid w:val="007210FE"/>
    <w:rsid w:val="007237ED"/>
    <w:rsid w:val="00723D33"/>
    <w:rsid w:val="007266CA"/>
    <w:rsid w:val="00731A0C"/>
    <w:rsid w:val="007356CA"/>
    <w:rsid w:val="00746A88"/>
    <w:rsid w:val="00752108"/>
    <w:rsid w:val="0076547F"/>
    <w:rsid w:val="007720EB"/>
    <w:rsid w:val="007827BE"/>
    <w:rsid w:val="00792944"/>
    <w:rsid w:val="00792F67"/>
    <w:rsid w:val="00795001"/>
    <w:rsid w:val="007968A9"/>
    <w:rsid w:val="007A7D7C"/>
    <w:rsid w:val="007B0FD3"/>
    <w:rsid w:val="007C1D70"/>
    <w:rsid w:val="007D7BB9"/>
    <w:rsid w:val="007F0829"/>
    <w:rsid w:val="0081661A"/>
    <w:rsid w:val="008172F5"/>
    <w:rsid w:val="00824069"/>
    <w:rsid w:val="00872392"/>
    <w:rsid w:val="008735A9"/>
    <w:rsid w:val="00874D9F"/>
    <w:rsid w:val="008917F8"/>
    <w:rsid w:val="00896833"/>
    <w:rsid w:val="008A35C7"/>
    <w:rsid w:val="008A7CDA"/>
    <w:rsid w:val="008C6B3F"/>
    <w:rsid w:val="008F540A"/>
    <w:rsid w:val="00920967"/>
    <w:rsid w:val="00933738"/>
    <w:rsid w:val="009455B5"/>
    <w:rsid w:val="0097669A"/>
    <w:rsid w:val="00992B69"/>
    <w:rsid w:val="009A67D5"/>
    <w:rsid w:val="009C7B05"/>
    <w:rsid w:val="009D30C5"/>
    <w:rsid w:val="009D51E0"/>
    <w:rsid w:val="009D56F7"/>
    <w:rsid w:val="009D6B1A"/>
    <w:rsid w:val="009E5FA4"/>
    <w:rsid w:val="009F3D8A"/>
    <w:rsid w:val="00A01BC1"/>
    <w:rsid w:val="00A04A7F"/>
    <w:rsid w:val="00A05243"/>
    <w:rsid w:val="00A17A1A"/>
    <w:rsid w:val="00A27743"/>
    <w:rsid w:val="00A3513B"/>
    <w:rsid w:val="00A42291"/>
    <w:rsid w:val="00A72099"/>
    <w:rsid w:val="00AA4A6F"/>
    <w:rsid w:val="00AB5D65"/>
    <w:rsid w:val="00AB7E3F"/>
    <w:rsid w:val="00AD3686"/>
    <w:rsid w:val="00AD440F"/>
    <w:rsid w:val="00AE25C7"/>
    <w:rsid w:val="00AE550D"/>
    <w:rsid w:val="00AE6210"/>
    <w:rsid w:val="00B24178"/>
    <w:rsid w:val="00B376B5"/>
    <w:rsid w:val="00B519FC"/>
    <w:rsid w:val="00B741CE"/>
    <w:rsid w:val="00B8460D"/>
    <w:rsid w:val="00B86E56"/>
    <w:rsid w:val="00B87FBA"/>
    <w:rsid w:val="00B926D6"/>
    <w:rsid w:val="00BA1118"/>
    <w:rsid w:val="00BE1700"/>
    <w:rsid w:val="00BE742C"/>
    <w:rsid w:val="00BF2839"/>
    <w:rsid w:val="00BF5521"/>
    <w:rsid w:val="00C015CA"/>
    <w:rsid w:val="00C01CF4"/>
    <w:rsid w:val="00C3599D"/>
    <w:rsid w:val="00C402CE"/>
    <w:rsid w:val="00C45F3D"/>
    <w:rsid w:val="00C644F4"/>
    <w:rsid w:val="00C7628C"/>
    <w:rsid w:val="00C90AFC"/>
    <w:rsid w:val="00C9577D"/>
    <w:rsid w:val="00CB2BF1"/>
    <w:rsid w:val="00CC0814"/>
    <w:rsid w:val="00CE0229"/>
    <w:rsid w:val="00CE1E01"/>
    <w:rsid w:val="00CE4E72"/>
    <w:rsid w:val="00CE5CF3"/>
    <w:rsid w:val="00D0488B"/>
    <w:rsid w:val="00D065D7"/>
    <w:rsid w:val="00D136DC"/>
    <w:rsid w:val="00D16052"/>
    <w:rsid w:val="00D379C5"/>
    <w:rsid w:val="00D448F6"/>
    <w:rsid w:val="00D5195D"/>
    <w:rsid w:val="00D564EA"/>
    <w:rsid w:val="00D57F10"/>
    <w:rsid w:val="00D71AEE"/>
    <w:rsid w:val="00D74100"/>
    <w:rsid w:val="00D84236"/>
    <w:rsid w:val="00D86FB5"/>
    <w:rsid w:val="00D9146C"/>
    <w:rsid w:val="00D961AC"/>
    <w:rsid w:val="00DB1071"/>
    <w:rsid w:val="00DB2849"/>
    <w:rsid w:val="00DC0025"/>
    <w:rsid w:val="00DD2C55"/>
    <w:rsid w:val="00DD2E93"/>
    <w:rsid w:val="00DF663D"/>
    <w:rsid w:val="00E0491E"/>
    <w:rsid w:val="00E05E07"/>
    <w:rsid w:val="00E14E56"/>
    <w:rsid w:val="00E403B4"/>
    <w:rsid w:val="00E423AE"/>
    <w:rsid w:val="00E57CD3"/>
    <w:rsid w:val="00E61C53"/>
    <w:rsid w:val="00E76767"/>
    <w:rsid w:val="00E77EF9"/>
    <w:rsid w:val="00E85C55"/>
    <w:rsid w:val="00ED47D6"/>
    <w:rsid w:val="00ED6BDF"/>
    <w:rsid w:val="00ED7615"/>
    <w:rsid w:val="00ED7F28"/>
    <w:rsid w:val="00EE1B57"/>
    <w:rsid w:val="00EE45CE"/>
    <w:rsid w:val="00F04645"/>
    <w:rsid w:val="00F11F47"/>
    <w:rsid w:val="00F1490C"/>
    <w:rsid w:val="00F242FD"/>
    <w:rsid w:val="00F341CB"/>
    <w:rsid w:val="00F37106"/>
    <w:rsid w:val="00F40131"/>
    <w:rsid w:val="00F740E2"/>
    <w:rsid w:val="00F923A4"/>
    <w:rsid w:val="00FA06C7"/>
    <w:rsid w:val="00FB3AED"/>
    <w:rsid w:val="00FE1254"/>
    <w:rsid w:val="00FE24C8"/>
    <w:rsid w:val="00FE2586"/>
    <w:rsid w:val="00FE705C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CEC9DE"/>
  <w15:docId w15:val="{F3653E8F-2B23-4C28-967D-708961F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75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0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2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nombreunidad">
    <w:name w:val="cm nombre unidad"/>
    <w:basedOn w:val="Normal"/>
    <w:autoRedefine/>
    <w:rsid w:val="00F37106"/>
    <w:pPr>
      <w:jc w:val="both"/>
    </w:pPr>
    <w:rPr>
      <w:rFonts w:ascii="Verdana" w:hAnsi="Verdana"/>
      <w:b/>
      <w:bCs/>
      <w:color w:val="00000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5CA"/>
  </w:style>
  <w:style w:type="paragraph" w:styleId="Piedepgina">
    <w:name w:val="footer"/>
    <w:basedOn w:val="Normal"/>
    <w:link w:val="PiedepginaCar"/>
    <w:uiPriority w:val="99"/>
    <w:unhideWhenUsed/>
    <w:rsid w:val="00C01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5CA"/>
  </w:style>
  <w:style w:type="paragraph" w:styleId="Prrafodelista">
    <w:name w:val="List Paragraph"/>
    <w:basedOn w:val="Normal"/>
    <w:uiPriority w:val="34"/>
    <w:qFormat/>
    <w:rsid w:val="00C90AFC"/>
    <w:pPr>
      <w:ind w:left="720"/>
      <w:contextualSpacing/>
    </w:pPr>
  </w:style>
  <w:style w:type="character" w:customStyle="1" w:styleId="fontstyle01">
    <w:name w:val="fontstyle01"/>
    <w:basedOn w:val="Fuentedeprrafopredeter"/>
    <w:rsid w:val="001A6875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sedemalargu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2522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Anita</cp:lastModifiedBy>
  <cp:revision>4</cp:revision>
  <cp:lastPrinted>2020-05-07T21:48:00Z</cp:lastPrinted>
  <dcterms:created xsi:type="dcterms:W3CDTF">2022-07-18T21:28:00Z</dcterms:created>
  <dcterms:modified xsi:type="dcterms:W3CDTF">2022-08-03T13:20:00Z</dcterms:modified>
</cp:coreProperties>
</file>